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8E0E" w14:textId="77777777" w:rsidR="00797C17" w:rsidRPr="00797C17" w:rsidRDefault="00797C17" w:rsidP="00797C17">
      <w:pPr>
        <w:shd w:val="clear" w:color="auto" w:fill="FFFFFF"/>
        <w:spacing w:after="0" w:line="184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бюджетное </w:t>
      </w: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  образовательное учреждение «Детский сад№9»</w:t>
      </w:r>
    </w:p>
    <w:p w14:paraId="74E86D33" w14:textId="77777777" w:rsidR="00797C17" w:rsidRPr="00797C17" w:rsidRDefault="00797C17" w:rsidP="00797C17">
      <w:pPr>
        <w:shd w:val="clear" w:color="auto" w:fill="FFFFFF"/>
        <w:spacing w:after="0" w:line="184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14:paraId="13B22DA0" w14:textId="77777777" w:rsidR="00797C17" w:rsidRPr="00797C17" w:rsidRDefault="00797C17" w:rsidP="00797C17">
      <w:pPr>
        <w:shd w:val="clear" w:color="auto" w:fill="FFFFFF"/>
        <w:spacing w:after="0" w:line="184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14:paraId="358CFC69" w14:textId="77777777" w:rsidR="00797C17" w:rsidRPr="00797C17" w:rsidRDefault="00797C17" w:rsidP="00797C17">
      <w:pPr>
        <w:shd w:val="clear" w:color="auto" w:fill="FFFFFF"/>
        <w:spacing w:after="0" w:line="184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14:paraId="7CBC2534" w14:textId="77777777" w:rsidR="00797C17" w:rsidRPr="00797C17" w:rsidRDefault="00797C17" w:rsidP="00797C17">
      <w:pPr>
        <w:shd w:val="clear" w:color="auto" w:fill="FFFFFF"/>
        <w:spacing w:after="0" w:line="184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14:paraId="58EC2CA8" w14:textId="77777777" w:rsidR="00914651" w:rsidRPr="00914651" w:rsidRDefault="00914651" w:rsidP="009146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4651">
        <w:rPr>
          <w:rFonts w:ascii="Times New Roman" w:hAnsi="Times New Roman" w:cs="Times New Roman"/>
          <w:sz w:val="40"/>
          <w:szCs w:val="40"/>
        </w:rPr>
        <w:t>План</w:t>
      </w:r>
    </w:p>
    <w:p w14:paraId="777A111B" w14:textId="77777777" w:rsidR="00914651" w:rsidRPr="00914651" w:rsidRDefault="00914651" w:rsidP="009146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4651">
        <w:rPr>
          <w:rFonts w:ascii="Times New Roman" w:hAnsi="Times New Roman" w:cs="Times New Roman"/>
          <w:sz w:val="40"/>
          <w:szCs w:val="40"/>
        </w:rPr>
        <w:t>по саморазвитию педагога</w:t>
      </w:r>
    </w:p>
    <w:p w14:paraId="10630831" w14:textId="77777777" w:rsidR="00914651" w:rsidRPr="00914651" w:rsidRDefault="00914651" w:rsidP="00914651">
      <w:pPr>
        <w:shd w:val="clear" w:color="auto" w:fill="FFFFFF"/>
        <w:spacing w:after="0" w:line="368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</w:pPr>
      <w:r w:rsidRPr="0091465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Тема: </w:t>
      </w:r>
      <w:r w:rsidRPr="00914651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 xml:space="preserve">«Развитие </w:t>
      </w:r>
      <w:r w:rsidRPr="0091465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фонематического слуха</w:t>
      </w:r>
    </w:p>
    <w:p w14:paraId="423E087B" w14:textId="77777777" w:rsidR="00914651" w:rsidRPr="00914651" w:rsidRDefault="00914651" w:rsidP="00914651">
      <w:pPr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  <w:r w:rsidRPr="0091465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 детей старшего возраста</w:t>
      </w:r>
      <w:r w:rsidRPr="00914651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 xml:space="preserve"> посредством дидактических игр».</w:t>
      </w:r>
    </w:p>
    <w:p w14:paraId="60D837DD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0"/>
          <w:sz w:val="28"/>
          <w:szCs w:val="28"/>
          <w:lang w:eastAsia="ru-RU"/>
        </w:rPr>
        <w:t> </w:t>
      </w:r>
    </w:p>
    <w:p w14:paraId="61E409AD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4541D60" w14:textId="77777777" w:rsidR="00797C17" w:rsidRPr="00797C17" w:rsidRDefault="00797C17" w:rsidP="00E63BAD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9F79217" w14:textId="77777777" w:rsidR="00E63BAD" w:rsidRDefault="00797C17" w:rsidP="00E63BAD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Составитель: </w:t>
      </w:r>
      <w:r w:rsidR="00E63BAD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воспитатель</w:t>
      </w:r>
    </w:p>
    <w:p w14:paraId="19AC4843" w14:textId="77777777" w:rsidR="00E63BAD" w:rsidRDefault="00797C17" w:rsidP="00E63BAD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Л.А.Кудюрова</w:t>
      </w:r>
      <w:proofErr w:type="spellEnd"/>
    </w:p>
    <w:p w14:paraId="015CE5E5" w14:textId="77777777" w:rsidR="00797C17" w:rsidRPr="00797C17" w:rsidRDefault="00E63BAD" w:rsidP="00E63BAD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 xml:space="preserve"> </w:t>
      </w:r>
    </w:p>
    <w:p w14:paraId="63EC3477" w14:textId="77777777" w:rsidR="00797C17" w:rsidRPr="00797C17" w:rsidRDefault="00797C17" w:rsidP="00797C17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7A5B4DC" w14:textId="77777777" w:rsidR="00797C17" w:rsidRPr="00797C17" w:rsidRDefault="00797C17" w:rsidP="00797C17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 </w:t>
      </w:r>
    </w:p>
    <w:p w14:paraId="2B185C5A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0"/>
          <w:sz w:val="28"/>
          <w:szCs w:val="28"/>
          <w:lang w:eastAsia="ru-RU"/>
        </w:rPr>
        <w:t> </w:t>
      </w:r>
    </w:p>
    <w:p w14:paraId="609BA90F" w14:textId="77777777" w:rsidR="00797C17" w:rsidRPr="00797C17" w:rsidRDefault="00797C17" w:rsidP="00797C17">
      <w:pPr>
        <w:shd w:val="clear" w:color="auto" w:fill="FFFFFF"/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EB17F69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 </w:t>
      </w:r>
    </w:p>
    <w:p w14:paraId="0A71CC9E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 </w:t>
      </w:r>
    </w:p>
    <w:p w14:paraId="4AC38B56" w14:textId="77777777" w:rsidR="00797C17" w:rsidRPr="00797C17" w:rsidRDefault="00797C17" w:rsidP="00797C17">
      <w:pPr>
        <w:shd w:val="clear" w:color="auto" w:fill="FFFFFF"/>
        <w:spacing w:after="0" w:line="230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г.Дзержинск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pacing w:val="10"/>
          <w:sz w:val="28"/>
          <w:szCs w:val="28"/>
          <w:lang w:eastAsia="ru-RU"/>
        </w:rPr>
        <w:t>, 2021</w:t>
      </w:r>
    </w:p>
    <w:p w14:paraId="4AC53616" w14:textId="77777777" w:rsidR="00914651" w:rsidRDefault="00914651" w:rsidP="00797C1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1E88E5"/>
          <w:sz w:val="28"/>
          <w:szCs w:val="28"/>
          <w:lang w:eastAsia="ru-RU"/>
        </w:rPr>
      </w:pPr>
      <w:bookmarkStart w:id="0" w:name="_Toc498615467"/>
    </w:p>
    <w:p w14:paraId="0AB8CDA7" w14:textId="77777777" w:rsidR="00914651" w:rsidRDefault="00914651" w:rsidP="00797C1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1E88E5"/>
          <w:sz w:val="28"/>
          <w:szCs w:val="28"/>
          <w:lang w:eastAsia="ru-RU"/>
        </w:rPr>
      </w:pPr>
    </w:p>
    <w:p w14:paraId="6EB6231B" w14:textId="77777777" w:rsidR="00914651" w:rsidRDefault="00914651" w:rsidP="00797C1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1E88E5"/>
          <w:sz w:val="28"/>
          <w:szCs w:val="28"/>
          <w:lang w:eastAsia="ru-RU"/>
        </w:rPr>
      </w:pPr>
    </w:p>
    <w:p w14:paraId="5C6DBFCA" w14:textId="77777777" w:rsidR="00797C17" w:rsidRPr="00797C17" w:rsidRDefault="00797C17" w:rsidP="00797C1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1E88E5"/>
          <w:sz w:val="28"/>
          <w:szCs w:val="28"/>
          <w:lang w:eastAsia="ru-RU"/>
        </w:rPr>
        <w:t>Пояснительная записка</w:t>
      </w:r>
      <w:bookmarkEnd w:id="0"/>
    </w:p>
    <w:p w14:paraId="79638152" w14:textId="77777777" w:rsidR="00797C17" w:rsidRPr="00797C17" w:rsidRDefault="00797C17" w:rsidP="00797C17">
      <w:pPr>
        <w:shd w:val="clear" w:color="auto" w:fill="FFFFFF"/>
        <w:spacing w:after="0" w:line="276" w:lineRule="atLeast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796517ED" w14:textId="77777777" w:rsidR="00797C17" w:rsidRPr="00797C17" w:rsidRDefault="00797C17" w:rsidP="00797C17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сосредоточиться на звуке – очень важная особенность человека. Без неё нельзя учиться слушать и понимать речь. Фонематический слух имеет важное значение для овладения звуковой стороной языка. Фонематический слух позволяет улавливать те особенности звуков, благодаря которым смысл одного слова отличается от смысла другого (</w:t>
      </w:r>
      <w:proofErr w:type="spellStart"/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коЗа</w:t>
      </w:r>
      <w:proofErr w:type="spellEnd"/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коСа</w:t>
      </w:r>
      <w:proofErr w:type="spellEnd"/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т.п.). Нарушение фонематического слуха у детей приводит к специфическим недостаткам произношения. </w:t>
      </w:r>
    </w:p>
    <w:p w14:paraId="3653EA17" w14:textId="77777777" w:rsidR="00AA6D8A" w:rsidRDefault="00797C17" w:rsidP="00AA6D8A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 фонематическим слухом – </w:t>
      </w:r>
      <w:r w:rsidR="00E63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основных компонентов</w:t>
      </w:r>
      <w:r w:rsidRPr="00797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восприятия речи – понимается способность человека слышать отдельные фонемы, или звуки в слове. Так, ребенок, поступающий в школу, должен уметь различать отдельные звуки в слове, так как необходимое условие обучения чтению – это умение соотносить звуковой и зрительный ряды, т. е. представлять себе, как звук и слово могут выглядеть на бумаге и, наоборот, привыкнуть к тому, что произносятся они несколько иначе, чем пишутся. Это предполагает наличие сформированного фонематического слуха как способности к различению как звуков, так и зрительных изображений, особенно тех, которые являются составными частями букв. Таким образом, проблема развития у детей фонематического слуха является одной из важнейших при подготовке детей к освоению грамоты.</w:t>
      </w:r>
    </w:p>
    <w:p w14:paraId="4C484C19" w14:textId="77777777" w:rsidR="005F1993" w:rsidRPr="005F1993" w:rsidRDefault="005F1993" w:rsidP="005F1993">
      <w:pPr>
        <w:shd w:val="clear" w:color="auto" w:fill="FFFFFF"/>
        <w:spacing w:after="0" w:line="276" w:lineRule="atLeast"/>
        <w:rPr>
          <w:rFonts w:ascii="Times New Roman" w:hAnsi="Times New Roman" w:cs="Times New Roman"/>
          <w:b/>
          <w:sz w:val="28"/>
          <w:szCs w:val="28"/>
        </w:rPr>
      </w:pPr>
      <w:r w:rsidRPr="005F199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0C9C2976" w14:textId="77777777" w:rsidR="006C3107" w:rsidRPr="00AA6D8A" w:rsidRDefault="006C3107" w:rsidP="00831451">
      <w:pPr>
        <w:shd w:val="clear" w:color="auto" w:fill="FFFFFF"/>
        <w:spacing w:after="0" w:line="276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sz w:val="28"/>
          <w:szCs w:val="28"/>
        </w:rPr>
        <w:t xml:space="preserve"> </w:t>
      </w:r>
      <w:r w:rsidRPr="002B07EC">
        <w:rPr>
          <w:rFonts w:ascii="Times New Roman" w:hAnsi="Times New Roman" w:cs="Times New Roman"/>
          <w:color w:val="000000"/>
          <w:sz w:val="28"/>
          <w:szCs w:val="28"/>
        </w:rPr>
        <w:t xml:space="preserve">Все родители хотят, чтобы ребёнок хорошо учился в школе и при этом не испытывал трудности при обучении письму. </w:t>
      </w:r>
      <w:proofErr w:type="gramStart"/>
      <w:r w:rsidRPr="002B07EC">
        <w:rPr>
          <w:rFonts w:ascii="Times New Roman" w:hAnsi="Times New Roman" w:cs="Times New Roman"/>
          <w:color w:val="000000"/>
          <w:sz w:val="28"/>
          <w:szCs w:val="28"/>
        </w:rPr>
        <w:t>Но  если</w:t>
      </w:r>
      <w:proofErr w:type="gramEnd"/>
      <w:r w:rsidRPr="002B07EC">
        <w:rPr>
          <w:rFonts w:ascii="Times New Roman" w:hAnsi="Times New Roman" w:cs="Times New Roman"/>
          <w:color w:val="000000"/>
          <w:sz w:val="28"/>
          <w:szCs w:val="28"/>
        </w:rPr>
        <w:t xml:space="preserve">  у ребёнка нарушен или недостаточно сформированы фонематический слух, фонематическое восприятие</w:t>
      </w:r>
      <w:r w:rsidR="00831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07EC">
        <w:rPr>
          <w:rFonts w:ascii="Times New Roman" w:hAnsi="Times New Roman" w:cs="Times New Roman"/>
          <w:color w:val="000000"/>
          <w:sz w:val="28"/>
          <w:szCs w:val="28"/>
        </w:rPr>
        <w:t xml:space="preserve"> это может помешать овладению процессами чтения и письма. Фонематический слух является основой для понимания смысла сказанного. Если ребёнок искажает звуки, заменяет другими звуками, пропускает звуки – это значит, у него не до конца сформирован фонематический слух, что приведёт в дальнейшем к появлению стойких ошибок на письме. Все ошибки устной речи перейдут в письменную. Сформированное фонематическое восприятие является залогом четкого произнесения звуков, правильной слоговой структуры слов. В процессе обучения грамоте важно развить у ребёнка четкое представление о звуковом составе слова, научить умению анализировать каждый отдельный звук в слове и отличать его от других звуков. Вот почему так важна роль фонематического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7EC">
        <w:rPr>
          <w:rFonts w:ascii="Times New Roman" w:hAnsi="Times New Roman" w:cs="Times New Roman"/>
          <w:color w:val="000000"/>
          <w:sz w:val="28"/>
          <w:szCs w:val="28"/>
        </w:rPr>
        <w:t>слуха. </w:t>
      </w:r>
      <w:r w:rsidRPr="002B07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</w:p>
    <w:p w14:paraId="5DEF4731" w14:textId="77777777" w:rsidR="005F1993" w:rsidRDefault="005F1993" w:rsidP="006C3107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8B0CE6" w14:textId="77777777" w:rsidR="005F1993" w:rsidRDefault="005F1993" w:rsidP="006C3107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47AB52F" w14:textId="77777777" w:rsidR="005F1993" w:rsidRDefault="005F1993" w:rsidP="006C3107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285BFEB" w14:textId="77777777" w:rsidR="005F1993" w:rsidRDefault="005F1993" w:rsidP="006C3107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02046CD" w14:textId="77777777" w:rsidR="006C3107" w:rsidRPr="002B07EC" w:rsidRDefault="00831451" w:rsidP="006C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</w:t>
      </w:r>
      <w:r w:rsidR="006C3107" w:rsidRPr="002B07E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65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E63BAD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определить, каково </w:t>
      </w:r>
      <w:r w:rsidR="006C3107" w:rsidRPr="002B07E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</w:t>
      </w:r>
      <w:r w:rsidR="0029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6C3107" w:rsidRPr="002B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 и восприятия у детей старшего дошкольного возраста.</w:t>
      </w:r>
    </w:p>
    <w:p w14:paraId="51491BAA" w14:textId="77777777" w:rsidR="006C3107" w:rsidRDefault="00831451" w:rsidP="006C3107">
      <w:pPr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C3107" w:rsidRPr="002B07EC">
        <w:rPr>
          <w:rFonts w:ascii="Times New Roman" w:hAnsi="Times New Roman" w:cs="Times New Roman"/>
          <w:b/>
          <w:sz w:val="28"/>
          <w:szCs w:val="28"/>
        </w:rPr>
        <w:t>адачи:</w:t>
      </w:r>
    </w:p>
    <w:p w14:paraId="7CB71688" w14:textId="77777777" w:rsidR="002968C3" w:rsidRPr="002968C3" w:rsidRDefault="002968C3" w:rsidP="002968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</w:p>
    <w:p w14:paraId="16E84E14" w14:textId="77777777" w:rsidR="002968C3" w:rsidRDefault="002968C3" w:rsidP="002968C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sz w:val="28"/>
          <w:szCs w:val="28"/>
          <w:lang w:eastAsia="ru-RU"/>
        </w:rPr>
        <w:t xml:space="preserve">Повышать собственный уровень </w:t>
      </w:r>
      <w:proofErr w:type="gramStart"/>
      <w:r w:rsidRPr="002B07EC">
        <w:rPr>
          <w:rFonts w:ascii="Times New Roman" w:hAnsi="Times New Roman" w:cs="Times New Roman"/>
          <w:sz w:val="28"/>
          <w:szCs w:val="28"/>
          <w:lang w:eastAsia="ru-RU"/>
        </w:rPr>
        <w:t>знаний  путём</w:t>
      </w:r>
      <w:proofErr w:type="gramEnd"/>
      <w:r w:rsidRPr="002B07EC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необходимой литературы по теме самообразования,</w:t>
      </w: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обзор информации в  интернет ресурсах по изучаемой теме. </w:t>
      </w:r>
    </w:p>
    <w:p w14:paraId="690813AE" w14:textId="77777777" w:rsidR="002968C3" w:rsidRPr="002B07EC" w:rsidRDefault="002968C3" w:rsidP="002968C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Разработать </w:t>
      </w:r>
      <w:proofErr w:type="gramStart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перспективный  план</w:t>
      </w:r>
      <w:proofErr w:type="gramEnd"/>
      <w:r w:rsidRPr="002B0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детьми.</w:t>
      </w:r>
    </w:p>
    <w:p w14:paraId="5B821417" w14:textId="77777777" w:rsidR="00C853F5" w:rsidRPr="002968C3" w:rsidRDefault="00C853F5" w:rsidP="002968C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Подобрать дидактический материал</w:t>
      </w:r>
    </w:p>
    <w:p w14:paraId="284994FE" w14:textId="77777777" w:rsidR="002968C3" w:rsidRPr="002968C3" w:rsidRDefault="002968C3" w:rsidP="002968C3">
      <w:pPr>
        <w:shd w:val="clear" w:color="auto" w:fill="FFFFFF"/>
        <w:spacing w:after="285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</w:t>
      </w:r>
    </w:p>
    <w:p w14:paraId="29E59790" w14:textId="77777777" w:rsidR="002968C3" w:rsidRPr="002968C3" w:rsidRDefault="002968C3" w:rsidP="002968C3">
      <w:pPr>
        <w:pStyle w:val="a6"/>
        <w:numPr>
          <w:ilvl w:val="0"/>
          <w:numId w:val="21"/>
        </w:num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 w:rsidRPr="002968C3">
        <w:rPr>
          <w:rFonts w:ascii="Times New Roman" w:hAnsi="Times New Roman" w:cs="Times New Roman"/>
          <w:sz w:val="28"/>
          <w:szCs w:val="28"/>
        </w:rPr>
        <w:t xml:space="preserve">Внедрить план работы в </w:t>
      </w:r>
      <w:proofErr w:type="gramStart"/>
      <w:r w:rsidRPr="002968C3">
        <w:rPr>
          <w:rFonts w:ascii="Times New Roman" w:hAnsi="Times New Roman" w:cs="Times New Roman"/>
          <w:sz w:val="28"/>
          <w:szCs w:val="28"/>
        </w:rPr>
        <w:t>основной  этап</w:t>
      </w:r>
      <w:proofErr w:type="gramEnd"/>
      <w:r w:rsidRPr="002968C3">
        <w:rPr>
          <w:rFonts w:ascii="Times New Roman" w:hAnsi="Times New Roman" w:cs="Times New Roman"/>
          <w:sz w:val="28"/>
          <w:szCs w:val="28"/>
        </w:rPr>
        <w:t xml:space="preserve"> саморазвития</w:t>
      </w:r>
    </w:p>
    <w:p w14:paraId="67F42722" w14:textId="77777777" w:rsidR="002968C3" w:rsidRPr="002968C3" w:rsidRDefault="002968C3" w:rsidP="002968C3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доклад для педагогов на тему «Развитие фонематического слуха и восприятия в речи у детей старшего дошкольного возраста».</w:t>
      </w:r>
    </w:p>
    <w:p w14:paraId="1C8E298E" w14:textId="77777777" w:rsidR="002968C3" w:rsidRPr="002968C3" w:rsidRDefault="002968C3" w:rsidP="002968C3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Оформить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пополнять </w:t>
      </w:r>
      <w:r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уголок  для родителей: «</w:t>
      </w:r>
      <w:r w:rsidRPr="00296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</w:t>
      </w:r>
      <w:r w:rsidRPr="002968C3">
        <w:rPr>
          <w:rFonts w:ascii="Times New Roman" w:hAnsi="Times New Roman" w:cs="Times New Roman"/>
          <w:sz w:val="28"/>
          <w:szCs w:val="28"/>
        </w:rPr>
        <w:t xml:space="preserve"> слух - основа правильной речи</w:t>
      </w:r>
      <w:r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68C3">
        <w:rPr>
          <w:rFonts w:ascii="Times New Roman" w:hAnsi="Times New Roman" w:cs="Times New Roman"/>
          <w:sz w:val="28"/>
          <w:szCs w:val="28"/>
        </w:rPr>
        <w:t>.</w:t>
      </w:r>
    </w:p>
    <w:p w14:paraId="14DCFD23" w14:textId="77777777" w:rsidR="002968C3" w:rsidRPr="002968C3" w:rsidRDefault="002968C3" w:rsidP="002968C3">
      <w:pPr>
        <w:tabs>
          <w:tab w:val="left" w:pos="3851"/>
        </w:tabs>
        <w:rPr>
          <w:rFonts w:ascii="Times New Roman" w:hAnsi="Times New Roman" w:cs="Times New Roman"/>
          <w:b/>
          <w:sz w:val="28"/>
          <w:szCs w:val="28"/>
        </w:rPr>
      </w:pPr>
    </w:p>
    <w:p w14:paraId="7CE7E54D" w14:textId="77777777" w:rsidR="002968C3" w:rsidRPr="002968C3" w:rsidRDefault="002968C3" w:rsidP="002968C3">
      <w:pPr>
        <w:tabs>
          <w:tab w:val="left" w:pos="3851"/>
        </w:tabs>
        <w:rPr>
          <w:rFonts w:ascii="Times New Roman" w:hAnsi="Times New Roman" w:cs="Times New Roman"/>
          <w:b/>
          <w:sz w:val="28"/>
          <w:szCs w:val="28"/>
        </w:rPr>
      </w:pPr>
      <w:r w:rsidRPr="002968C3">
        <w:rPr>
          <w:rFonts w:ascii="Times New Roman" w:hAnsi="Times New Roman" w:cs="Times New Roman"/>
          <w:b/>
          <w:sz w:val="28"/>
          <w:szCs w:val="28"/>
        </w:rPr>
        <w:t>Оценить проделанную работу</w:t>
      </w:r>
    </w:p>
    <w:p w14:paraId="6754C703" w14:textId="77777777" w:rsidR="00C853F5" w:rsidRPr="00C853F5" w:rsidRDefault="002968C3" w:rsidP="00C853F5">
      <w:pPr>
        <w:numPr>
          <w:ilvl w:val="0"/>
          <w:numId w:val="22"/>
        </w:numPr>
        <w:tabs>
          <w:tab w:val="left" w:pos="3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68C3">
        <w:rPr>
          <w:rFonts w:ascii="Times New Roman" w:hAnsi="Times New Roman" w:cs="Times New Roman"/>
          <w:sz w:val="28"/>
          <w:szCs w:val="28"/>
        </w:rPr>
        <w:t>Провести самооценку</w:t>
      </w:r>
    </w:p>
    <w:p w14:paraId="3A63AAA9" w14:textId="77777777" w:rsidR="00C853F5" w:rsidRPr="00C853F5" w:rsidRDefault="00C853F5" w:rsidP="00C853F5">
      <w:pPr>
        <w:tabs>
          <w:tab w:val="left" w:pos="3851"/>
        </w:tabs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C853F5">
        <w:rPr>
          <w:rFonts w:ascii="Times New Roman" w:hAnsi="Times New Roman" w:cs="Times New Roman"/>
          <w:sz w:val="28"/>
          <w:szCs w:val="28"/>
        </w:rPr>
        <w:t>-</w:t>
      </w:r>
      <w:r w:rsidRPr="00C853F5">
        <w:rPr>
          <w:rFonts w:ascii="Times New Roman" w:eastAsia="+mn-ea" w:hAnsi="Times New Roman" w:cs="Times New Roman"/>
          <w:bCs/>
          <w:kern w:val="24"/>
          <w:sz w:val="28"/>
          <w:szCs w:val="28"/>
        </w:rPr>
        <w:t>Какова роль фонематического слуха в процессе   становление всей речевой системы дошкольника?</w:t>
      </w:r>
    </w:p>
    <w:p w14:paraId="1C96F6CE" w14:textId="77777777" w:rsidR="00C853F5" w:rsidRPr="00C853F5" w:rsidRDefault="00C853F5" w:rsidP="00C853F5">
      <w:pPr>
        <w:tabs>
          <w:tab w:val="left" w:pos="3851"/>
        </w:tabs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C853F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Насколько родители компетентны в   вопросе развития фонематического           слуха ребёнка? </w:t>
      </w:r>
    </w:p>
    <w:p w14:paraId="6686F568" w14:textId="77777777" w:rsidR="00C853F5" w:rsidRPr="00C853F5" w:rsidRDefault="00C853F5" w:rsidP="00C853F5">
      <w:pPr>
        <w:tabs>
          <w:tab w:val="left" w:pos="3851"/>
        </w:tabs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C853F5">
        <w:rPr>
          <w:rFonts w:ascii="Times New Roman" w:eastAsia="+mn-ea" w:hAnsi="Times New Roman" w:cs="Times New Roman"/>
          <w:bCs/>
          <w:kern w:val="24"/>
          <w:sz w:val="28"/>
          <w:szCs w:val="28"/>
        </w:rPr>
        <w:t>- Какие игровые приёмы   применять на занятиях с детьми старшего дошкольного возраста?</w:t>
      </w:r>
    </w:p>
    <w:p w14:paraId="628175F0" w14:textId="77777777" w:rsidR="00C853F5" w:rsidRPr="002968C3" w:rsidRDefault="00C853F5" w:rsidP="00C853F5">
      <w:pPr>
        <w:tabs>
          <w:tab w:val="left" w:pos="3851"/>
        </w:tabs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14:paraId="1B966C41" w14:textId="77777777" w:rsidR="002968C3" w:rsidRPr="002968C3" w:rsidRDefault="002968C3" w:rsidP="005F1993">
      <w:pPr>
        <w:numPr>
          <w:ilvl w:val="0"/>
          <w:numId w:val="22"/>
        </w:numPr>
        <w:tabs>
          <w:tab w:val="left" w:pos="3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68C3">
        <w:rPr>
          <w:rFonts w:ascii="Times New Roman" w:hAnsi="Times New Roman" w:cs="Times New Roman"/>
          <w:sz w:val="28"/>
          <w:szCs w:val="28"/>
        </w:rPr>
        <w:t>Поделиться с опытом р</w:t>
      </w:r>
      <w:r w:rsidR="00252289">
        <w:rPr>
          <w:rFonts w:ascii="Times New Roman" w:hAnsi="Times New Roman" w:cs="Times New Roman"/>
          <w:sz w:val="28"/>
          <w:szCs w:val="28"/>
        </w:rPr>
        <w:t>аботы с педагогами в режиме офлайн на персональном сайте</w:t>
      </w:r>
    </w:p>
    <w:p w14:paraId="74C3BAF3" w14:textId="77777777" w:rsidR="002968C3" w:rsidRPr="002968C3" w:rsidRDefault="002968C3" w:rsidP="005F1993">
      <w:pPr>
        <w:numPr>
          <w:ilvl w:val="0"/>
          <w:numId w:val="22"/>
        </w:numPr>
        <w:tabs>
          <w:tab w:val="left" w:pos="3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68C3">
        <w:rPr>
          <w:rFonts w:ascii="Times New Roman" w:hAnsi="Times New Roman" w:cs="Times New Roman"/>
          <w:sz w:val="28"/>
          <w:szCs w:val="28"/>
        </w:rPr>
        <w:lastRenderedPageBreak/>
        <w:t>Поделиться с коллегами практикой работы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</w:t>
      </w:r>
      <w:r w:rsidR="005F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93"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F1993" w:rsidRPr="00296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 тему «Развитие фонематического слуха и восприятия в речи у детей старшего дошкольного возраста».</w:t>
      </w:r>
      <w:r w:rsidRPr="002968C3">
        <w:rPr>
          <w:rFonts w:ascii="Times New Roman" w:hAnsi="Times New Roman" w:cs="Times New Roman"/>
          <w:sz w:val="28"/>
          <w:szCs w:val="28"/>
        </w:rPr>
        <w:t>)</w:t>
      </w:r>
    </w:p>
    <w:p w14:paraId="13E7E51B" w14:textId="77777777" w:rsidR="002968C3" w:rsidRPr="002968C3" w:rsidRDefault="002968C3" w:rsidP="002968C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14:paraId="424CF4C8" w14:textId="77777777" w:rsidR="002968C3" w:rsidRPr="002968C3" w:rsidRDefault="002968C3" w:rsidP="002968C3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Интернет – </w:t>
      </w:r>
      <w:proofErr w:type="gramStart"/>
      <w:r w:rsidRPr="00296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ресурсы.(</w:t>
      </w:r>
      <w:proofErr w:type="gramEnd"/>
      <w:r w:rsidRPr="00296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296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О.В.Лысенко</w:t>
      </w:r>
      <w:proofErr w:type="spellEnd"/>
      <w:r w:rsidRPr="00296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1D576A6F" w14:textId="77777777" w:rsidR="002968C3" w:rsidRPr="002968C3" w:rsidRDefault="002968C3" w:rsidP="002968C3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2968C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Гербова</w:t>
      </w:r>
      <w:proofErr w:type="spellEnd"/>
      <w:r w:rsidRPr="002968C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2968C3">
        <w:rPr>
          <w:rFonts w:ascii="Times New Roman" w:eastAsiaTheme="minorEastAsia" w:hAnsi="Times New Roman" w:cs="Times New Roman"/>
          <w:sz w:val="28"/>
          <w:szCs w:val="28"/>
        </w:rPr>
        <w:t xml:space="preserve"> В.В.</w:t>
      </w:r>
      <w:proofErr w:type="gramEnd"/>
      <w:r w:rsidRPr="002968C3">
        <w:rPr>
          <w:rFonts w:ascii="Times New Roman" w:eastAsiaTheme="minorEastAsia" w:hAnsi="Times New Roman" w:cs="Times New Roman"/>
          <w:sz w:val="28"/>
          <w:szCs w:val="28"/>
        </w:rPr>
        <w:t xml:space="preserve"> «Развитие речи в детском саду. Подготовительная группа». М, МОЗАИКА-СИНТЕЗ, 2016г.</w:t>
      </w:r>
    </w:p>
    <w:p w14:paraId="3D9AECA1" w14:textId="77777777" w:rsidR="002968C3" w:rsidRPr="002968C3" w:rsidRDefault="002968C3" w:rsidP="002968C3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68C3">
        <w:rPr>
          <w:rFonts w:ascii="Times New Roman" w:eastAsiaTheme="minorEastAsia" w:hAnsi="Times New Roman" w:cs="Times New Roman"/>
          <w:sz w:val="28"/>
          <w:szCs w:val="28"/>
        </w:rPr>
        <w:t>Затулина Г.Я. Развитие речи дошкольников. Подготовительная группа. Методическое пособие.-М.: Центр педагогического образования, 2016г.</w:t>
      </w:r>
    </w:p>
    <w:p w14:paraId="4924536F" w14:textId="77777777" w:rsidR="00252289" w:rsidRDefault="00252289" w:rsidP="002522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1A1B30D" w14:textId="77777777" w:rsidR="00252289" w:rsidRDefault="00252289" w:rsidP="002522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66"/>
        <w:gridCol w:w="1791"/>
        <w:gridCol w:w="7610"/>
        <w:gridCol w:w="4783"/>
      </w:tblGrid>
      <w:tr w:rsidR="00252289" w:rsidRPr="009C3DF4" w14:paraId="3F72F2C2" w14:textId="77777777" w:rsidTr="00794C66">
        <w:tc>
          <w:tcPr>
            <w:tcW w:w="666" w:type="dxa"/>
          </w:tcPr>
          <w:p w14:paraId="035EB884" w14:textId="77777777" w:rsidR="00252289" w:rsidRPr="009C3DF4" w:rsidRDefault="00252289" w:rsidP="00BB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3D95BAB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91" w:type="dxa"/>
          </w:tcPr>
          <w:p w14:paraId="249EA669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10" w:type="dxa"/>
          </w:tcPr>
          <w:p w14:paraId="7562C436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</w:t>
            </w:r>
            <w:r w:rsidRPr="009C3DF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14:paraId="690E430D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F383D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58D794B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252289" w:rsidRPr="009C3DF4" w14:paraId="0F5EF53B" w14:textId="77777777" w:rsidTr="00794C66">
        <w:tc>
          <w:tcPr>
            <w:tcW w:w="666" w:type="dxa"/>
          </w:tcPr>
          <w:p w14:paraId="37D7E561" w14:textId="77777777" w:rsidR="00252289" w:rsidRPr="009C3DF4" w:rsidRDefault="00252289" w:rsidP="00BB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14:paraId="7087791A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610" w:type="dxa"/>
          </w:tcPr>
          <w:p w14:paraId="183DC37F" w14:textId="77777777" w:rsidR="00252289" w:rsidRPr="00E63BAD" w:rsidRDefault="00252289" w:rsidP="0025228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необходимой литературы по теме самообразования,</w:t>
            </w:r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обзор информации </w:t>
            </w:r>
            <w:proofErr w:type="gramStart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 интернет</w:t>
            </w:r>
            <w:proofErr w:type="gramEnd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ресурсах по изучаемой теме. </w:t>
            </w:r>
          </w:p>
          <w:p w14:paraId="1481AC17" w14:textId="2131917A" w:rsidR="00252289" w:rsidRDefault="00252289" w:rsidP="0025228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 перспективного</w:t>
            </w:r>
            <w:proofErr w:type="gramEnd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плана работы с детьми.</w:t>
            </w:r>
          </w:p>
          <w:p w14:paraId="05A6A966" w14:textId="77777777" w:rsidR="002D096E" w:rsidRPr="00E63BAD" w:rsidRDefault="002D096E" w:rsidP="0025228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7635F9" w14:textId="77777777" w:rsidR="00794C66" w:rsidRPr="00E63BAD" w:rsidRDefault="00C853F5" w:rsidP="00BB25C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63B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Подбор дидактического материала</w:t>
            </w:r>
          </w:p>
          <w:p w14:paraId="0C01459C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Игровые упражнения на </w:t>
            </w:r>
            <w:proofErr w:type="gramStart"/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узнавание  звуков</w:t>
            </w:r>
            <w:proofErr w:type="gramEnd"/>
          </w:p>
          <w:p w14:paraId="27D83556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2C82EF8A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362C3A6B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Игровые упражнения на различение звуков речи по тембру, силе и высоте.</w:t>
            </w:r>
          </w:p>
          <w:p w14:paraId="59C9DC52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15D9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5A50FA6D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Игровые упражнения на различение сходных по звучанию слов</w:t>
            </w:r>
          </w:p>
          <w:p w14:paraId="6FA40435" w14:textId="77777777" w:rsidR="00252289" w:rsidRPr="00E63BAD" w:rsidRDefault="00252289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25294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4566ABD7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Игровые упражнения на различение слогов</w:t>
            </w:r>
          </w:p>
          <w:p w14:paraId="0EDB3A2B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32CAF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5FDBC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C5B3" w14:textId="77777777" w:rsidR="00794C66" w:rsidRPr="00E63BAD" w:rsidRDefault="00794C66" w:rsidP="00794C66">
            <w:pPr>
              <w:shd w:val="clear" w:color="auto" w:fill="FFFFFF"/>
              <w:spacing w:line="276" w:lineRule="atLeast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5D044AE7" w14:textId="77777777" w:rsidR="00FC241D" w:rsidRPr="00E63BAD" w:rsidRDefault="00FC241D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08BA68D2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Игровые упражнения на различение звуков</w:t>
            </w:r>
          </w:p>
          <w:p w14:paraId="7253FF27" w14:textId="77777777" w:rsidR="00794C66" w:rsidRPr="00E63BAD" w:rsidRDefault="00794C66" w:rsidP="00794C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06438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1854C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37CFE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E195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0EBA4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CDC9B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7DA9D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A6446" w14:textId="77777777" w:rsidR="00794C66" w:rsidRPr="00E63BAD" w:rsidRDefault="00794C66" w:rsidP="00794C6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Игровые упражнения на освоение навыков звукового анализа и синтеза</w:t>
            </w:r>
          </w:p>
          <w:p w14:paraId="2AE5947C" w14:textId="77777777" w:rsidR="00794C66" w:rsidRPr="00E63BAD" w:rsidRDefault="00794C66" w:rsidP="0079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47E1314" w14:textId="77777777" w:rsidR="00C853F5" w:rsidRDefault="00C853F5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AEC709" w14:textId="77777777" w:rsidR="00C853F5" w:rsidRPr="00C853F5" w:rsidRDefault="00C853F5" w:rsidP="00C85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6817B" w14:textId="77777777" w:rsidR="00C853F5" w:rsidRDefault="00C853F5" w:rsidP="00C85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22407" w14:textId="77777777" w:rsidR="00C853F5" w:rsidRDefault="00C853F5" w:rsidP="00C85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CD9F0" w14:textId="77777777" w:rsidR="00C853F5" w:rsidRDefault="00C853F5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5DA1AB45" w14:textId="77777777" w:rsidR="00794C66" w:rsidRDefault="00794C66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  <w:lang w:eastAsia="ru-RU"/>
              </w:rPr>
            </w:pPr>
          </w:p>
          <w:p w14:paraId="1E34632A" w14:textId="77777777" w:rsidR="00794C66" w:rsidRDefault="00794C66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  <w:lang w:eastAsia="ru-RU"/>
              </w:rPr>
            </w:pPr>
          </w:p>
          <w:p w14:paraId="0E9BBFC4" w14:textId="77777777" w:rsidR="00FC241D" w:rsidRDefault="00FC241D" w:rsidP="00CD40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2701E946" w14:textId="77777777" w:rsidR="00252289" w:rsidRPr="00794C66" w:rsidRDefault="00252289" w:rsidP="004C401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89" w:rsidRPr="009C3DF4" w14:paraId="5EB83C23" w14:textId="77777777" w:rsidTr="00794C66">
        <w:tc>
          <w:tcPr>
            <w:tcW w:w="666" w:type="dxa"/>
          </w:tcPr>
          <w:p w14:paraId="48F280E5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1" w:type="dxa"/>
          </w:tcPr>
          <w:p w14:paraId="1A47AE54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0" w:type="dxa"/>
          </w:tcPr>
          <w:p w14:paraId="4AF79DE3" w14:textId="77777777" w:rsidR="00252289" w:rsidRPr="00E63BAD" w:rsidRDefault="00252289" w:rsidP="0025228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  </w:t>
            </w:r>
            <w:proofErr w:type="gramStart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уголка  для</w:t>
            </w:r>
            <w:proofErr w:type="gramEnd"/>
            <w:r w:rsidRPr="00E63B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</w:p>
          <w:p w14:paraId="1870F159" w14:textId="77777777" w:rsidR="00252289" w:rsidRPr="00E63BAD" w:rsidRDefault="00252289" w:rsidP="002522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E79BAE" w14:textId="77777777" w:rsidR="00252289" w:rsidRPr="00E63BAD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4C2C77" w14:textId="77777777" w:rsidR="00C853F5" w:rsidRPr="00E63BAD" w:rsidRDefault="00C853F5" w:rsidP="00252289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  <w:p w14:paraId="0C52AB4C" w14:textId="77777777" w:rsidR="00C853F5" w:rsidRPr="00E63BAD" w:rsidRDefault="00C853F5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5A8242D2" w14:textId="77777777" w:rsidR="00FC241D" w:rsidRPr="00E63BAD" w:rsidRDefault="00FC241D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0B2B9390" w14:textId="77777777" w:rsidR="00FC241D" w:rsidRPr="00E63BAD" w:rsidRDefault="00CD6481" w:rsidP="00CD648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241D"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 3. Звуковая культура речи (проверочное)</w:t>
            </w:r>
          </w:p>
          <w:p w14:paraId="21C8BC81" w14:textId="77777777" w:rsidR="00FC241D" w:rsidRPr="00E63BAD" w:rsidRDefault="00FC241D" w:rsidP="00C853F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CF45564" w14:textId="77777777" w:rsidR="00252289" w:rsidRDefault="00252289" w:rsidP="00BB25C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Информационный  уголок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95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родителей</w:t>
            </w:r>
          </w:p>
          <w:p w14:paraId="347C9D78" w14:textId="77777777" w:rsidR="00C853F5" w:rsidRDefault="00252289" w:rsidP="0025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9506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2968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9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Фонематический</w:t>
            </w:r>
            <w:r w:rsidRPr="002968C3">
              <w:rPr>
                <w:rFonts w:ascii="Times New Roman" w:hAnsi="Times New Roman" w:cs="Times New Roman"/>
                <w:sz w:val="28"/>
                <w:szCs w:val="28"/>
              </w:rPr>
              <w:t xml:space="preserve"> слух - основа правильной речи</w:t>
            </w:r>
            <w:r w:rsidRPr="002968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96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3BAD">
              <w:rPr>
                <w:rFonts w:ascii="Times New Roman" w:hAnsi="Times New Roman" w:cs="Times New Roman"/>
                <w:sz w:val="28"/>
                <w:szCs w:val="28"/>
              </w:rPr>
              <w:t xml:space="preserve"> (постоянно)</w:t>
            </w:r>
          </w:p>
          <w:p w14:paraId="2405D3B4" w14:textId="77777777" w:rsidR="00252289" w:rsidRDefault="00252289" w:rsidP="00C85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25B58F" w14:textId="77777777" w:rsidR="002D096E" w:rsidRDefault="002D096E" w:rsidP="002D0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41B1B" w14:textId="77777777" w:rsidR="002D096E" w:rsidRDefault="002D096E" w:rsidP="002D0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1CAA7" w14:textId="6E0DC453" w:rsidR="002D096E" w:rsidRPr="002D096E" w:rsidRDefault="002D096E" w:rsidP="002D0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№3 стр8</w:t>
            </w:r>
          </w:p>
        </w:tc>
      </w:tr>
      <w:tr w:rsidR="00252289" w:rsidRPr="009C3DF4" w14:paraId="6987198D" w14:textId="77777777" w:rsidTr="00794C66">
        <w:tc>
          <w:tcPr>
            <w:tcW w:w="666" w:type="dxa"/>
          </w:tcPr>
          <w:p w14:paraId="5CE7F1E4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91" w:type="dxa"/>
          </w:tcPr>
          <w:p w14:paraId="4937963D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10" w:type="dxa"/>
          </w:tcPr>
          <w:p w14:paraId="748B76E7" w14:textId="77777777" w:rsidR="00CD6481" w:rsidRPr="00E63BAD" w:rsidRDefault="00CD6481" w:rsidP="00CD6481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 3. Звуковая культура речи. Подготовка к обучению грамоте</w:t>
            </w:r>
          </w:p>
          <w:p w14:paraId="625E0A21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"Угадай, что звучало"</w:t>
            </w:r>
          </w:p>
          <w:p w14:paraId="4CB76D87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"Шумящие мешочки"</w:t>
            </w:r>
          </w:p>
          <w:p w14:paraId="33F1B035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"Узнай свой голос"</w:t>
            </w:r>
          </w:p>
          <w:p w14:paraId="255D6678" w14:textId="77777777" w:rsidR="00252289" w:rsidRPr="00E63BAD" w:rsidRDefault="00252289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0B30C876" w14:textId="46762131" w:rsidR="00252289" w:rsidRPr="009C3DF4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</w:p>
        </w:tc>
      </w:tr>
      <w:tr w:rsidR="00252289" w:rsidRPr="009C3DF4" w14:paraId="4B96EA32" w14:textId="77777777" w:rsidTr="00794C66">
        <w:tc>
          <w:tcPr>
            <w:tcW w:w="666" w:type="dxa"/>
          </w:tcPr>
          <w:p w14:paraId="7EEC2962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1" w:type="dxa"/>
          </w:tcPr>
          <w:p w14:paraId="44FC9BC6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10" w:type="dxa"/>
          </w:tcPr>
          <w:p w14:paraId="29F0C87B" w14:textId="77777777" w:rsidR="00E63BAD" w:rsidRPr="00E63BAD" w:rsidRDefault="00E63BAD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 3. Звуковая культура речи. Подготовка к обучению грамоте</w:t>
            </w:r>
          </w:p>
          <w:p w14:paraId="3DCF27C4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"Угадай, что звучало"</w:t>
            </w:r>
          </w:p>
          <w:p w14:paraId="4F355116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"Шумящие мешочки"</w:t>
            </w:r>
          </w:p>
          <w:p w14:paraId="1547F073" w14:textId="4B748C63" w:rsidR="00252289" w:rsidRPr="00E63BAD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"Узнай свой голос</w:t>
            </w:r>
          </w:p>
        </w:tc>
        <w:tc>
          <w:tcPr>
            <w:tcW w:w="4783" w:type="dxa"/>
          </w:tcPr>
          <w:p w14:paraId="03E0367C" w14:textId="6F593576" w:rsidR="00252289" w:rsidRPr="009C3DF4" w:rsidRDefault="00E63BAD" w:rsidP="00FC24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252289" w:rsidRPr="009C3DF4" w14:paraId="4A0BD361" w14:textId="77777777" w:rsidTr="00794C66">
        <w:tc>
          <w:tcPr>
            <w:tcW w:w="666" w:type="dxa"/>
          </w:tcPr>
          <w:p w14:paraId="77A34E03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1" w:type="dxa"/>
          </w:tcPr>
          <w:p w14:paraId="4EF4BEBA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10" w:type="dxa"/>
          </w:tcPr>
          <w:p w14:paraId="1E45C64E" w14:textId="77777777" w:rsidR="00E63BAD" w:rsidRPr="00E63BAD" w:rsidRDefault="00E63BAD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 3. Звуковая культура речи. Подготовка к обучению грамоте</w:t>
            </w:r>
          </w:p>
          <w:p w14:paraId="7D6A07C9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"Громко-тихо"</w:t>
            </w:r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7B9B2C3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"Три медведя"</w:t>
            </w:r>
          </w:p>
          <w:p w14:paraId="75D564EA" w14:textId="77777777" w:rsidR="00252289" w:rsidRPr="00E63BAD" w:rsidRDefault="00252289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168D6942" w14:textId="3E6E79B4" w:rsidR="00252289" w:rsidRPr="009C3DF4" w:rsidRDefault="00E63BAD" w:rsidP="00FC24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</w:tr>
      <w:tr w:rsidR="00252289" w:rsidRPr="009C3DF4" w14:paraId="67285ED6" w14:textId="77777777" w:rsidTr="00794C66">
        <w:tc>
          <w:tcPr>
            <w:tcW w:w="666" w:type="dxa"/>
          </w:tcPr>
          <w:p w14:paraId="42B9183D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1" w:type="dxa"/>
          </w:tcPr>
          <w:p w14:paraId="51E3BA7E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10" w:type="dxa"/>
          </w:tcPr>
          <w:p w14:paraId="18F0839C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"Слушай и выбирай"</w:t>
            </w:r>
          </w:p>
          <w:p w14:paraId="5DF5C90B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"Верно-неверно"</w:t>
            </w:r>
          </w:p>
          <w:p w14:paraId="617D4450" w14:textId="77777777" w:rsidR="00252289" w:rsidRPr="00E63BAD" w:rsidRDefault="00252289" w:rsidP="002D096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1DB295C5" w14:textId="2D8DBAE3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89" w:rsidRPr="009C3DF4" w14:paraId="58D6AD13" w14:textId="77777777" w:rsidTr="00794C66">
        <w:tc>
          <w:tcPr>
            <w:tcW w:w="666" w:type="dxa"/>
          </w:tcPr>
          <w:p w14:paraId="12CB2165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1" w:type="dxa"/>
          </w:tcPr>
          <w:p w14:paraId="15CCD784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10" w:type="dxa"/>
          </w:tcPr>
          <w:p w14:paraId="6E74A2CA" w14:textId="1BA69DC7" w:rsidR="00E63BAD" w:rsidRPr="00E63BAD" w:rsidRDefault="00E63BAD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r w:rsidR="002D0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14:paraId="5BDBBAFB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"Похлопаем"</w:t>
            </w:r>
          </w:p>
          <w:p w14:paraId="17A10488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"Что лишнее?"</w:t>
            </w:r>
          </w:p>
          <w:p w14:paraId="1737849D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«Отстукивание слогов»</w:t>
            </w:r>
          </w:p>
          <w:p w14:paraId="47E73F25" w14:textId="77777777" w:rsidR="004C401E" w:rsidRPr="004C401E" w:rsidRDefault="004C401E" w:rsidP="004C40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«Угадай слово»</w:t>
            </w:r>
          </w:p>
          <w:p w14:paraId="0B96164C" w14:textId="77777777" w:rsidR="00252289" w:rsidRPr="00E63BAD" w:rsidRDefault="00252289" w:rsidP="004C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17E21F47" w14:textId="59A26CBA" w:rsidR="00252289" w:rsidRPr="009C3DF4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</w:tr>
      <w:tr w:rsidR="00252289" w:rsidRPr="009C3DF4" w14:paraId="05518FC2" w14:textId="77777777" w:rsidTr="00794C66">
        <w:tc>
          <w:tcPr>
            <w:tcW w:w="666" w:type="dxa"/>
          </w:tcPr>
          <w:p w14:paraId="3EBA9A47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1" w:type="dxa"/>
          </w:tcPr>
          <w:p w14:paraId="17BD709C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10" w:type="dxa"/>
          </w:tcPr>
          <w:p w14:paraId="5995C9D7" w14:textId="7500F7B2" w:rsidR="00E63BAD" w:rsidRDefault="00E63BAD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r w:rsidR="002D0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Звуковая культура речи. Подготовка к обучению </w:t>
            </w: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грамоте</w:t>
            </w:r>
          </w:p>
          <w:p w14:paraId="7886A04B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«Поймай рыбку»</w:t>
            </w:r>
          </w:p>
          <w:p w14:paraId="5FC059A0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«Кто больше слов придумает»</w:t>
            </w:r>
          </w:p>
          <w:p w14:paraId="713B3D0B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«Кто внимательнее»</w:t>
            </w:r>
          </w:p>
          <w:p w14:paraId="08A1BABF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«Подбери правильно рифму»</w:t>
            </w:r>
          </w:p>
          <w:p w14:paraId="3F85ECA8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Игра «Звуковой футбол»</w:t>
            </w:r>
          </w:p>
          <w:p w14:paraId="0FD4B683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«Лишнее слово»</w:t>
            </w:r>
          </w:p>
          <w:p w14:paraId="6E6A6C05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«Переставь слоги или звуки»</w:t>
            </w:r>
          </w:p>
          <w:p w14:paraId="03BEF102" w14:textId="77777777" w:rsidR="004C401E" w:rsidRPr="004C401E" w:rsidRDefault="004C401E" w:rsidP="004C40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«Наоборот»</w:t>
            </w:r>
          </w:p>
          <w:p w14:paraId="412B52D0" w14:textId="77777777" w:rsidR="004C401E" w:rsidRPr="00E63BAD" w:rsidRDefault="004C401E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6D2DA5" w14:textId="77777777" w:rsidR="00252289" w:rsidRPr="00E63BAD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117D0C67" w14:textId="1C9850C1" w:rsidR="00252289" w:rsidRPr="00F87686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</w:tr>
      <w:tr w:rsidR="00252289" w:rsidRPr="009C3DF4" w14:paraId="7E185F5C" w14:textId="77777777" w:rsidTr="00794C66">
        <w:tc>
          <w:tcPr>
            <w:tcW w:w="666" w:type="dxa"/>
          </w:tcPr>
          <w:p w14:paraId="2504ABC4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1" w:type="dxa"/>
          </w:tcPr>
          <w:p w14:paraId="3F3E5113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10" w:type="dxa"/>
          </w:tcPr>
          <w:p w14:paraId="54B91BB2" w14:textId="56B5DC1E" w:rsidR="00E63BAD" w:rsidRDefault="00E63BAD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r w:rsidR="002D0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63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14:paraId="19CA4351" w14:textId="77777777" w:rsidR="004C401E" w:rsidRPr="00E63BAD" w:rsidRDefault="004C401E" w:rsidP="00E63BA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6A703D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«Первый звук в слове»</w:t>
            </w:r>
          </w:p>
          <w:p w14:paraId="0860AD8E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«Последний звук в слове»</w:t>
            </w:r>
          </w:p>
          <w:p w14:paraId="7FEEC872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"Становитесь, буквы, по порядку"</w:t>
            </w:r>
          </w:p>
          <w:p w14:paraId="068CAF89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«Выбирай и называй»</w:t>
            </w:r>
          </w:p>
          <w:p w14:paraId="5E36C075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"Заблудился звук"</w:t>
            </w:r>
          </w:p>
          <w:p w14:paraId="7582305A" w14:textId="77777777" w:rsidR="004C401E" w:rsidRPr="004C401E" w:rsidRDefault="004C401E" w:rsidP="004C4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места звука в слове</w:t>
            </w:r>
          </w:p>
          <w:p w14:paraId="5C6854AD" w14:textId="77777777" w:rsidR="00252289" w:rsidRPr="00E63BAD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98568F6" w14:textId="61133E67" w:rsidR="00252289" w:rsidRPr="009C3DF4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ООД№ </w:t>
            </w:r>
            <w:proofErr w:type="gramStart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2D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</w:p>
        </w:tc>
      </w:tr>
      <w:tr w:rsidR="00252289" w:rsidRPr="009C3DF4" w14:paraId="67495A25" w14:textId="77777777" w:rsidTr="00794C66">
        <w:tc>
          <w:tcPr>
            <w:tcW w:w="666" w:type="dxa"/>
          </w:tcPr>
          <w:p w14:paraId="080F3CE5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1" w:type="dxa"/>
          </w:tcPr>
          <w:p w14:paraId="4B9FC308" w14:textId="77777777" w:rsidR="00252289" w:rsidRPr="009C3DF4" w:rsidRDefault="00252289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10" w:type="dxa"/>
          </w:tcPr>
          <w:p w14:paraId="554132B4" w14:textId="330F2782" w:rsidR="002D096E" w:rsidRPr="002D096E" w:rsidRDefault="002D096E" w:rsidP="002D09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0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D0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14:paraId="53E35A09" w14:textId="5CD3F022" w:rsidR="00252289" w:rsidRPr="009C3DF4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968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 для педагогов на тему «Развитие фонематического слуха и восприятия в речи у детей старшего дошкольного возраста».</w:t>
            </w:r>
          </w:p>
        </w:tc>
        <w:tc>
          <w:tcPr>
            <w:tcW w:w="4783" w:type="dxa"/>
          </w:tcPr>
          <w:p w14:paraId="657BBD16" w14:textId="77777777" w:rsidR="004C401E" w:rsidRDefault="004C401E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4C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62C3A04" w14:textId="77777777" w:rsidR="004C401E" w:rsidRDefault="004C401E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1E209" w14:textId="5711EFE0" w:rsidR="00252289" w:rsidRPr="00F87686" w:rsidRDefault="00E63BAD" w:rsidP="00BB2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</w:tbl>
    <w:p w14:paraId="04142658" w14:textId="77777777" w:rsidR="00252289" w:rsidRPr="00BB25CA" w:rsidRDefault="00252289" w:rsidP="002522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289" w:rsidRPr="00BB25CA" w:rsidSect="00797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097"/>
    <w:multiLevelType w:val="multilevel"/>
    <w:tmpl w:val="8542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2E6"/>
    <w:multiLevelType w:val="multilevel"/>
    <w:tmpl w:val="4718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15DAB"/>
    <w:multiLevelType w:val="multilevel"/>
    <w:tmpl w:val="8A8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D68BF"/>
    <w:multiLevelType w:val="multilevel"/>
    <w:tmpl w:val="5A1C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776"/>
    <w:multiLevelType w:val="hybridMultilevel"/>
    <w:tmpl w:val="22D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39D5"/>
    <w:multiLevelType w:val="multilevel"/>
    <w:tmpl w:val="9CA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E0C80"/>
    <w:multiLevelType w:val="multilevel"/>
    <w:tmpl w:val="629E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76BCB"/>
    <w:multiLevelType w:val="multilevel"/>
    <w:tmpl w:val="243C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E50A8"/>
    <w:multiLevelType w:val="multilevel"/>
    <w:tmpl w:val="271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75364"/>
    <w:multiLevelType w:val="multilevel"/>
    <w:tmpl w:val="AF50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828A9"/>
    <w:multiLevelType w:val="multilevel"/>
    <w:tmpl w:val="3AF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D715C"/>
    <w:multiLevelType w:val="multilevel"/>
    <w:tmpl w:val="287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22711"/>
    <w:multiLevelType w:val="multilevel"/>
    <w:tmpl w:val="E98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312AE"/>
    <w:multiLevelType w:val="multilevel"/>
    <w:tmpl w:val="9CB8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1D8D"/>
    <w:multiLevelType w:val="multilevel"/>
    <w:tmpl w:val="DF1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52595"/>
    <w:multiLevelType w:val="multilevel"/>
    <w:tmpl w:val="D9F2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44257"/>
    <w:multiLevelType w:val="multilevel"/>
    <w:tmpl w:val="A57C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23D3"/>
    <w:multiLevelType w:val="hybridMultilevel"/>
    <w:tmpl w:val="1354D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01F99"/>
    <w:multiLevelType w:val="hybridMultilevel"/>
    <w:tmpl w:val="38AEC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5043"/>
    <w:multiLevelType w:val="hybridMultilevel"/>
    <w:tmpl w:val="C5E6A4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F29CA"/>
    <w:multiLevelType w:val="multilevel"/>
    <w:tmpl w:val="DCA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04A69"/>
    <w:multiLevelType w:val="multilevel"/>
    <w:tmpl w:val="DB2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86EBD"/>
    <w:multiLevelType w:val="multilevel"/>
    <w:tmpl w:val="12A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B7EFA"/>
    <w:multiLevelType w:val="multilevel"/>
    <w:tmpl w:val="241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606807"/>
    <w:multiLevelType w:val="multilevel"/>
    <w:tmpl w:val="470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F3392D"/>
    <w:multiLevelType w:val="hybridMultilevel"/>
    <w:tmpl w:val="6DE430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003B80"/>
    <w:multiLevelType w:val="multilevel"/>
    <w:tmpl w:val="C9F6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F6F24"/>
    <w:multiLevelType w:val="hybridMultilevel"/>
    <w:tmpl w:val="0254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5A52"/>
    <w:multiLevelType w:val="multilevel"/>
    <w:tmpl w:val="7A4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9158C"/>
    <w:multiLevelType w:val="hybridMultilevel"/>
    <w:tmpl w:val="827C2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30E3C"/>
    <w:multiLevelType w:val="multilevel"/>
    <w:tmpl w:val="7E26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06F96"/>
    <w:multiLevelType w:val="hybridMultilevel"/>
    <w:tmpl w:val="2760EFCC"/>
    <w:lvl w:ilvl="0" w:tplc="02ACE7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63EA2"/>
    <w:multiLevelType w:val="multilevel"/>
    <w:tmpl w:val="200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2C1964"/>
    <w:multiLevelType w:val="hybridMultilevel"/>
    <w:tmpl w:val="96CA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A27A2"/>
    <w:multiLevelType w:val="multilevel"/>
    <w:tmpl w:val="639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50028B"/>
    <w:multiLevelType w:val="multilevel"/>
    <w:tmpl w:val="844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4B1EB9"/>
    <w:multiLevelType w:val="multilevel"/>
    <w:tmpl w:val="CB6E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C1058"/>
    <w:multiLevelType w:val="multilevel"/>
    <w:tmpl w:val="7BE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4"/>
  </w:num>
  <w:num w:numId="3">
    <w:abstractNumId w:val="1"/>
  </w:num>
  <w:num w:numId="4">
    <w:abstractNumId w:val="23"/>
  </w:num>
  <w:num w:numId="5">
    <w:abstractNumId w:val="24"/>
  </w:num>
  <w:num w:numId="6">
    <w:abstractNumId w:val="28"/>
  </w:num>
  <w:num w:numId="7">
    <w:abstractNumId w:val="32"/>
  </w:num>
  <w:num w:numId="8">
    <w:abstractNumId w:val="8"/>
  </w:num>
  <w:num w:numId="9">
    <w:abstractNumId w:val="2"/>
  </w:num>
  <w:num w:numId="10">
    <w:abstractNumId w:val="37"/>
  </w:num>
  <w:num w:numId="11">
    <w:abstractNumId w:val="35"/>
  </w:num>
  <w:num w:numId="12">
    <w:abstractNumId w:val="5"/>
  </w:num>
  <w:num w:numId="13">
    <w:abstractNumId w:val="11"/>
  </w:num>
  <w:num w:numId="14">
    <w:abstractNumId w:val="4"/>
  </w:num>
  <w:num w:numId="15">
    <w:abstractNumId w:val="27"/>
  </w:num>
  <w:num w:numId="16">
    <w:abstractNumId w:val="33"/>
  </w:num>
  <w:num w:numId="17">
    <w:abstractNumId w:val="18"/>
  </w:num>
  <w:num w:numId="18">
    <w:abstractNumId w:val="19"/>
  </w:num>
  <w:num w:numId="19">
    <w:abstractNumId w:val="31"/>
  </w:num>
  <w:num w:numId="20">
    <w:abstractNumId w:val="17"/>
  </w:num>
  <w:num w:numId="21">
    <w:abstractNumId w:val="29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36"/>
  </w:num>
  <w:num w:numId="27">
    <w:abstractNumId w:val="9"/>
  </w:num>
  <w:num w:numId="28">
    <w:abstractNumId w:val="6"/>
  </w:num>
  <w:num w:numId="29">
    <w:abstractNumId w:val="22"/>
  </w:num>
  <w:num w:numId="30">
    <w:abstractNumId w:val="21"/>
  </w:num>
  <w:num w:numId="31">
    <w:abstractNumId w:val="26"/>
  </w:num>
  <w:num w:numId="32">
    <w:abstractNumId w:val="0"/>
  </w:num>
  <w:num w:numId="33">
    <w:abstractNumId w:val="30"/>
  </w:num>
  <w:num w:numId="34">
    <w:abstractNumId w:val="20"/>
  </w:num>
  <w:num w:numId="35">
    <w:abstractNumId w:val="3"/>
  </w:num>
  <w:num w:numId="36">
    <w:abstractNumId w:val="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A2"/>
    <w:rsid w:val="00042B4D"/>
    <w:rsid w:val="00252289"/>
    <w:rsid w:val="0029430A"/>
    <w:rsid w:val="002968C3"/>
    <w:rsid w:val="002D096E"/>
    <w:rsid w:val="003A20D4"/>
    <w:rsid w:val="0043311A"/>
    <w:rsid w:val="004908B5"/>
    <w:rsid w:val="004C401E"/>
    <w:rsid w:val="0051372E"/>
    <w:rsid w:val="00526101"/>
    <w:rsid w:val="005F1993"/>
    <w:rsid w:val="006C3107"/>
    <w:rsid w:val="00794C66"/>
    <w:rsid w:val="00797C17"/>
    <w:rsid w:val="00831451"/>
    <w:rsid w:val="00914651"/>
    <w:rsid w:val="00A84A77"/>
    <w:rsid w:val="00AA6D8A"/>
    <w:rsid w:val="00B64854"/>
    <w:rsid w:val="00BB25CA"/>
    <w:rsid w:val="00C853F5"/>
    <w:rsid w:val="00CB1E83"/>
    <w:rsid w:val="00CD4092"/>
    <w:rsid w:val="00CD6481"/>
    <w:rsid w:val="00D41728"/>
    <w:rsid w:val="00D741F4"/>
    <w:rsid w:val="00E37EA2"/>
    <w:rsid w:val="00E63BAD"/>
    <w:rsid w:val="00F357B6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343"/>
  <w15:docId w15:val="{0111760D-0AB3-4B2F-A5BF-7060353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107"/>
    <w:pPr>
      <w:ind w:left="720"/>
      <w:contextualSpacing/>
    </w:pPr>
  </w:style>
  <w:style w:type="paragraph" w:styleId="a7">
    <w:name w:val="No Spacing"/>
    <w:uiPriority w:val="1"/>
    <w:qFormat/>
    <w:rsid w:val="006C3107"/>
    <w:pPr>
      <w:spacing w:after="0" w:line="240" w:lineRule="auto"/>
    </w:pPr>
  </w:style>
  <w:style w:type="character" w:customStyle="1" w:styleId="c9">
    <w:name w:val="c9"/>
    <w:basedOn w:val="a0"/>
    <w:rsid w:val="006C3107"/>
  </w:style>
  <w:style w:type="character" w:customStyle="1" w:styleId="c8">
    <w:name w:val="c8"/>
    <w:basedOn w:val="a0"/>
    <w:rsid w:val="006C3107"/>
  </w:style>
  <w:style w:type="paragraph" w:customStyle="1" w:styleId="c2">
    <w:name w:val="c2"/>
    <w:basedOn w:val="a"/>
    <w:rsid w:val="006C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107"/>
  </w:style>
  <w:style w:type="paragraph" w:customStyle="1" w:styleId="c13">
    <w:name w:val="c13"/>
    <w:basedOn w:val="a"/>
    <w:rsid w:val="006C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Лилия Кудюрова</cp:lastModifiedBy>
  <cp:revision>13</cp:revision>
  <cp:lastPrinted>2021-10-10T14:34:00Z</cp:lastPrinted>
  <dcterms:created xsi:type="dcterms:W3CDTF">2021-07-30T17:33:00Z</dcterms:created>
  <dcterms:modified xsi:type="dcterms:W3CDTF">2021-10-10T14:35:00Z</dcterms:modified>
</cp:coreProperties>
</file>