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«Детский сад №9»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социального партнерства</w:t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с семьями воспитанников</w:t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старше-подготовительной</w:t>
      </w:r>
      <w:proofErr w:type="gramEnd"/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группы</w:t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A67C3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A67C3" w:rsidRPr="006A67C3" w:rsidRDefault="006A67C3" w:rsidP="006A67C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67C3">
        <w:rPr>
          <w:rFonts w:ascii="Times New Roman" w:eastAsia="Calibri" w:hAnsi="Times New Roman" w:cs="Times New Roman"/>
          <w:sz w:val="28"/>
          <w:szCs w:val="28"/>
        </w:rPr>
        <w:t>Кудюрова</w:t>
      </w:r>
      <w:proofErr w:type="spellEnd"/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67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6A67C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6A67C3">
        <w:rPr>
          <w:rFonts w:ascii="Times New Roman" w:eastAsia="Calibri" w:hAnsi="Times New Roman" w:cs="Times New Roman"/>
          <w:sz w:val="28"/>
          <w:szCs w:val="28"/>
        </w:rPr>
        <w:t>зержинск</w:t>
      </w:r>
      <w:proofErr w:type="spellEnd"/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A67C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64"/>
        <w:gridCol w:w="1694"/>
      </w:tblGrid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</w:t>
            </w:r>
          </w:p>
          <w:p w:rsidR="006A67C3" w:rsidRPr="006A67C3" w:rsidRDefault="006A67C3" w:rsidP="006A67C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:rsidR="006A67C3" w:rsidRPr="006A67C3" w:rsidRDefault="006A67C3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Пояснительная записка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6A67C3" w:rsidRPr="006A67C3" w:rsidRDefault="005614AD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п</w:t>
            </w:r>
            <w:r w:rsidR="006A67C3"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Основные педагогические принципы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Формы взаимодействия с родителями </w:t>
            </w:r>
          </w:p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Перспективный план социального партнерства с родителями (законными</w:t>
            </w:r>
            <w:proofErr w:type="gramEnd"/>
          </w:p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представителями) в  </w:t>
            </w:r>
            <w:proofErr w:type="gramStart"/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старше-подготовительной</w:t>
            </w:r>
            <w:proofErr w:type="gramEnd"/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группе</w:t>
            </w:r>
          </w:p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A67C3" w:rsidRPr="006A67C3" w:rsidTr="00FE4319">
        <w:tc>
          <w:tcPr>
            <w:tcW w:w="1129" w:type="dxa"/>
          </w:tcPr>
          <w:p w:rsidR="006A67C3" w:rsidRPr="006A67C3" w:rsidRDefault="00B16C5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6A67C3" w:rsidRPr="006A67C3" w:rsidRDefault="006A67C3" w:rsidP="006A67C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1694" w:type="dxa"/>
          </w:tcPr>
          <w:p w:rsidR="006A67C3" w:rsidRPr="006A67C3" w:rsidRDefault="00AC1CA0" w:rsidP="00AC1C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Важной и сложной частью деятельности педагога является работа с родителями. Родители являются первыми педагогами своего ребенка (Закон «Об образовании» РФ). Они обязаны заложить основы интеллектуального, нравственного, физического, личностного развития ребенка. И именно 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И одним из таких проблемных моментов является внедрение в систему дошкольного образования социального партнерства, как фактора повышения эффективности функционирования ДОУ. Семья и ДОУ - два важных института социализации детей. 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в общественную жизнь - «Социум».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В результате этого, встал вопрос о создании условий взаимодействия с родителями, которые являются не только социальными заказчиками, но и активными социальными партнерами.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целенаправленного восполнения «воспитательных пробелов» родителей, была разработана программа социального партнёрства по работе с родителями.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: создание атмосферы доверия и личностного успеха в совместной деятельности, не </w:t>
      </w:r>
      <w:proofErr w:type="gramStart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ущемляя интересов друг друга</w:t>
      </w:r>
      <w:proofErr w:type="gramEnd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, и объединяя усилия для достижения высоких результатов.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установить добрые, доверительные отношения с семьей каждого воспитанника группы;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приобщать родителей к участию в жизни группы и обогащении предметно-развивающей среды;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объединить усилия для развития и воспитания детей;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приучать родителей творить, созидать вместе с ребенком и получать  удовольствие от результатов труда</w:t>
      </w:r>
      <w:proofErr w:type="gramStart"/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привлекать родителей к передаче положительного опыта в вопросах воспитания;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добиваться получения положительных эмоций от совместно выполненной деятельности;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• постараться стать для родителей авторитетным помощником в вопросах воспитания и обучения.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педагогические принципы.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В основе взаимодействия педагога и семьи воспитанника ДОУ по созданию единого пространства развития ребенка лежат следующие принципы: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1.Открытость детского сада для семьи;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</w:t>
      </w:r>
      <w:proofErr w:type="gramStart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уместны</w:t>
      </w:r>
      <w:proofErr w:type="gramEnd"/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 категоричность, требовательный тон. Ведь любая прекрасно выстроенная модель взаимодействия с семьей останется «моделью на бумаге».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Сотрудничество педагогов и родителей в воспитании детей;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принесет положительные результаты</w:t>
      </w:r>
      <w:proofErr w:type="gramEnd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3. Создание единой развивающей среды, обеспечивающей единые подходы к развитию личности в семье и детском коллективе;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4. Индивидуальный подход;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A67C3">
        <w:rPr>
          <w:rFonts w:ascii="Times New Roman" w:eastAsia="Calibri" w:hAnsi="Times New Roman" w:cs="Times New Roman"/>
          <w:bCs/>
          <w:sz w:val="28"/>
          <w:szCs w:val="28"/>
        </w:rPr>
        <w:t>Необходим</w:t>
      </w:r>
      <w:proofErr w:type="gramEnd"/>
      <w:r w:rsidRPr="006A67C3">
        <w:rPr>
          <w:rFonts w:ascii="Times New Roman" w:eastAsia="Calibri" w:hAnsi="Times New Roman" w:cs="Times New Roman"/>
          <w:bCs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5. Динамичность;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Формы взаимодействия с родителями:</w:t>
      </w:r>
    </w:p>
    <w:p w:rsidR="006A67C3" w:rsidRPr="006A67C3" w:rsidRDefault="006A67C3" w:rsidP="006A67C3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Информационно - аналитические</w:t>
      </w: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Анкетирование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>
        <w:rPr>
          <w:rFonts w:ascii="Times New Roman" w:eastAsia="Calibri" w:hAnsi="Times New Roman" w:cs="Times New Roman"/>
          <w:sz w:val="28"/>
          <w:szCs w:val="28"/>
        </w:rPr>
        <w:t>Почтовый ящик</w:t>
      </w:r>
    </w:p>
    <w:p w:rsidR="006A67C3" w:rsidRPr="006A67C3" w:rsidRDefault="006A67C3" w:rsidP="006A67C3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Родительские собрания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Консультации</w:t>
      </w:r>
    </w:p>
    <w:p w:rsid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Беседы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Совместное создание предметно-развивающей среды</w:t>
      </w:r>
      <w:r w:rsidR="00DF4550">
        <w:rPr>
          <w:rFonts w:ascii="Times New Roman" w:eastAsia="Calibri" w:hAnsi="Times New Roman" w:cs="Times New Roman"/>
          <w:sz w:val="28"/>
          <w:szCs w:val="28"/>
        </w:rPr>
        <w:t xml:space="preserve"> в уголке театрализованной деятельности</w:t>
      </w:r>
    </w:p>
    <w:p w:rsidR="006A67C3" w:rsidRPr="006A67C3" w:rsidRDefault="006A67C3" w:rsidP="006A67C3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Наглядно - информационные: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Папки-передвижки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Выставки творческих работ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Досуговые: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Праздники и развлечения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DF4550">
        <w:rPr>
          <w:rFonts w:ascii="Times New Roman" w:eastAsia="Calibri" w:hAnsi="Times New Roman" w:cs="Times New Roman"/>
          <w:sz w:val="28"/>
          <w:szCs w:val="28"/>
        </w:rPr>
        <w:t>Музыкально-литературные гостиные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Выставки, творческие конкурсы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• Выставка семейных коллекций.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6A67C3" w:rsidRPr="006A67C3">
          <w:footerReference w:type="default" r:id="rId9"/>
          <w:pgSz w:w="11906" w:h="16838"/>
          <w:pgMar w:top="680" w:right="284" w:bottom="709" w:left="425" w:header="709" w:footer="709" w:gutter="0"/>
          <w:cols w:space="720"/>
        </w:sectPr>
      </w:pP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A6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Перспективный план взаимодействия с родителями (законными представителями) воспитанников</w:t>
      </w:r>
    </w:p>
    <w:p w:rsidR="006A67C3" w:rsidRPr="006A67C3" w:rsidRDefault="006A67C3" w:rsidP="006A67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A67C3">
        <w:rPr>
          <w:rFonts w:ascii="Times New Roman" w:eastAsia="Calibri" w:hAnsi="Times New Roman" w:cs="Times New Roman"/>
          <w:sz w:val="28"/>
          <w:szCs w:val="28"/>
        </w:rPr>
        <w:t xml:space="preserve">  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Сентябрь</w:t>
      </w:r>
    </w:p>
    <w:tbl>
      <w:tblPr>
        <w:tblW w:w="1500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49"/>
        <w:gridCol w:w="3456"/>
        <w:gridCol w:w="3562"/>
        <w:gridCol w:w="3948"/>
        <w:gridCol w:w="3385"/>
      </w:tblGrid>
      <w:tr w:rsidR="006A67C3" w:rsidRPr="006A67C3" w:rsidTr="00FE4319">
        <w:trPr>
          <w:trHeight w:val="31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6A67C3">
        <w:trPr>
          <w:trHeight w:val="121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«Театрализованные игры,  как средство всестороннего развития детей»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A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 знаний родителей о влиянии театра на всестороннее развитие детей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 w:rsidR="0080208A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6A67C3" w:rsidRPr="006A67C3" w:rsidTr="00FE4319">
        <w:trPr>
          <w:trHeight w:val="121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Памятка для родителей.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«Возрастные особенности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 5</w:t>
            </w:r>
            <w:r w:rsidR="00DF4550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лет»</w:t>
            </w:r>
            <w:r w:rsidR="00DF4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F4550" w:rsidRPr="00DF4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«Возрастные особенности </w:t>
            </w:r>
            <w:r w:rsidR="00DF4550">
              <w:rPr>
                <w:rFonts w:ascii="Times New Roman" w:eastAsia="Calibri" w:hAnsi="Times New Roman" w:cs="Times New Roman"/>
                <w:sz w:val="28"/>
                <w:szCs w:val="28"/>
              </w:rPr>
              <w:t>детей 6-7</w:t>
            </w:r>
            <w:r w:rsidR="00DF4550" w:rsidRPr="00DF4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родителей с психологическими и возрастными особенностями детей.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67C3" w:rsidRPr="006A67C3" w:rsidTr="00FE4319">
        <w:trPr>
          <w:trHeight w:val="9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F4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 внимание родителей к событиям в детском саду.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6A67C3" w:rsidRPr="006A67C3" w:rsidTr="00FE4319">
        <w:trPr>
          <w:trHeight w:val="753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«Как я провел лето».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совместному созданию с детьми выставки.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воспитатель.</w:t>
            </w:r>
          </w:p>
        </w:tc>
      </w:tr>
      <w:tr w:rsidR="006A67C3" w:rsidRPr="006A67C3" w:rsidTr="00FE4319">
        <w:trPr>
          <w:trHeight w:val="182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беседы, консультации. «Скоро в школу».                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готовность ребенка к школе».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психолого-педагогической поддержки семьи в вопросах развития и образования.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67C3" w:rsidRPr="006A67C3" w:rsidTr="006A67C3">
        <w:trPr>
          <w:trHeight w:val="9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о видах театра</w:t>
            </w:r>
            <w:proofErr w:type="gramStart"/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папка-передвижка)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262437" w:rsidRDefault="00262437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Зачем ребенку театр?», «Какой театр выбрать?»</w:t>
            </w:r>
          </w:p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родителей на различные виды театра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67C3" w:rsidRPr="006A67C3" w:rsidTr="00FE4319">
        <w:trPr>
          <w:trHeight w:val="116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Театрализованные игры </w:t>
            </w:r>
            <w:r w:rsidR="006A67C3"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«Играем дома»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Игра «Измени голос»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262437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ать внимание и наблюдательность у детей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="0080208A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родители, дети</w:t>
            </w:r>
          </w:p>
        </w:tc>
      </w:tr>
      <w:tr w:rsidR="006A67C3" w:rsidRPr="006A67C3" w:rsidTr="00FE4319">
        <w:trPr>
          <w:trHeight w:val="116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музыкальных инструментов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для родителей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родителей с изготовлением музыкальных инструментов своими руками из бросового материала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воспитатель.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Октябрь</w:t>
      </w:r>
    </w:p>
    <w:tbl>
      <w:tblPr>
        <w:tblW w:w="14803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3164"/>
        <w:gridCol w:w="3558"/>
        <w:gridCol w:w="4116"/>
        <w:gridCol w:w="3468"/>
      </w:tblGrid>
      <w:tr w:rsidR="006A67C3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«Как организовать домашнее чтение».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необходимой помощи родителям  при организации  семейного  досуга.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67C3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</w:t>
            </w:r>
            <w:r w:rsidR="00262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«Осень золотая в гости к нам пришла».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взаимодействия.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6A67C3" w:rsidRPr="006A67C3" w:rsidTr="00FE4319">
        <w:trPr>
          <w:trHeight w:val="14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о проведении конкурса.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«Энергия добра»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семьи в единое образовательное пространство.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родители, дети.</w:t>
            </w:r>
          </w:p>
        </w:tc>
      </w:tr>
      <w:tr w:rsidR="006A67C3" w:rsidRPr="006A67C3" w:rsidTr="00FE4319">
        <w:trPr>
          <w:trHeight w:val="14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помощь.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 Поможем нашим пернатым друзьям» (изготовление кормушек для птиц).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внимания родителей к вопросам экологического воспитания</w:t>
            </w:r>
            <w:proofErr w:type="gramStart"/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262437" w:rsidRPr="006A67C3" w:rsidTr="00262437">
        <w:trPr>
          <w:trHeight w:val="111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2437" w:rsidRPr="00262437" w:rsidRDefault="00262437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«Диктор»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2437" w:rsidRPr="00262437" w:rsidRDefault="00262437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наблюдательность и воображе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ние у детей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Ноябрь</w:t>
      </w:r>
    </w:p>
    <w:tbl>
      <w:tblPr>
        <w:tblW w:w="14926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9"/>
        <w:gridCol w:w="3321"/>
        <w:gridCol w:w="3220"/>
        <w:gridCol w:w="4713"/>
        <w:gridCol w:w="3054"/>
      </w:tblGrid>
      <w:tr w:rsidR="006A67C3" w:rsidRPr="006A67C3" w:rsidTr="00FE4319">
        <w:trPr>
          <w:trHeight w:val="679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FE4319">
        <w:trPr>
          <w:trHeight w:val="149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гостиная</w:t>
            </w:r>
          </w:p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C5FA4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творческого взаимодействия детей и родителей.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музыкальный руководитель, родители, дети.</w:t>
            </w:r>
          </w:p>
        </w:tc>
      </w:tr>
      <w:tr w:rsidR="006A67C3" w:rsidRPr="006A67C3" w:rsidTr="00FE4319">
        <w:trPr>
          <w:trHeight w:val="108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«Режим дня дошкольника».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единого подхода к соблюдению режима дня в вопросах воспитания детей.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6A67C3" w:rsidRPr="006A67C3" w:rsidTr="00FE4319">
        <w:trPr>
          <w:trHeight w:val="1439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совместной фотовыставки  ко Дню Матери (последнее воскресение ноября).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«Моя мама - лучшая на свете!»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родителей к совместному творчеству.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262437" w:rsidRPr="006A67C3" w:rsidTr="007D7412">
        <w:trPr>
          <w:trHeight w:val="2308"/>
        </w:trPr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2437" w:rsidRPr="00262437" w:rsidRDefault="00262437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«Хитрый маленький зверёк»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2437" w:rsidRPr="00262437" w:rsidRDefault="00262437" w:rsidP="00262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внимание и наблюдательность.</w:t>
            </w:r>
          </w:p>
          <w:p w:rsidR="00262437" w:rsidRPr="00262437" w:rsidRDefault="00262437" w:rsidP="00262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Тренировать реакцию и память.</w:t>
            </w:r>
          </w:p>
          <w:p w:rsidR="00262437" w:rsidRPr="00262437" w:rsidRDefault="00262437" w:rsidP="00262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мимику и координацию движений.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Воспитатель, </w:t>
            </w: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62437" w:rsidRPr="006A67C3" w:rsidTr="00FE4319">
        <w:trPr>
          <w:trHeight w:val="882"/>
        </w:trPr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фотовыставки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патриотических чувств у детей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FC5FA4" w:rsidRPr="006A67C3" w:rsidTr="00FE4319">
        <w:trPr>
          <w:trHeight w:val="882"/>
        </w:trPr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</w:p>
    <w:tbl>
      <w:tblPr>
        <w:tblW w:w="1538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3730"/>
        <w:gridCol w:w="42"/>
        <w:gridCol w:w="5206"/>
        <w:gridCol w:w="252"/>
        <w:gridCol w:w="3039"/>
        <w:gridCol w:w="209"/>
        <w:gridCol w:w="2280"/>
        <w:gridCol w:w="17"/>
      </w:tblGrid>
      <w:tr w:rsidR="006A67C3" w:rsidRPr="006A67C3" w:rsidTr="00FE4319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FE4319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«Как выбрать правильный ранец?»</w:t>
            </w:r>
          </w:p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Обратить внимание родителей на особенности школьного ранца.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62437" w:rsidRPr="006A67C3" w:rsidTr="003A7852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Театрализованные игры  </w:t>
            </w: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«Играем дома»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2437" w:rsidRPr="00262437" w:rsidRDefault="00262437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«Вкус яблока»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2437" w:rsidRPr="00262437" w:rsidRDefault="00262437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Развивать воображение и </w:t>
            </w:r>
            <w:r w:rsidRPr="0026243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мимику.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262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родители.</w:t>
            </w:r>
          </w:p>
        </w:tc>
      </w:tr>
      <w:tr w:rsidR="00262437" w:rsidRPr="006A67C3" w:rsidTr="00FE4319">
        <w:trPr>
          <w:gridAfter w:val="1"/>
          <w:wAfter w:w="17" w:type="dxa"/>
          <w:trHeight w:val="38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 помощь.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«Изготовление костюмов для Новогоднего развлечения».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активному участию в подготовке костюмов и атрибутов для Новогоднего Праздника.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262437" w:rsidRPr="006A67C3" w:rsidTr="00FE4319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Утренник для детей 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26243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Лисичка сестричка и серый волк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творческих способностей детей. Развитие эмоционально-насыщенного взаимодействия родителей, детей, работников детского сада. Приобщение родителей к участию в утреннике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воспитатели, дети, родители.</w:t>
            </w:r>
          </w:p>
        </w:tc>
      </w:tr>
      <w:tr w:rsidR="00262437" w:rsidRPr="006A67C3" w:rsidTr="00FE4319">
        <w:trPr>
          <w:gridAfter w:val="1"/>
          <w:wAfter w:w="17" w:type="dxa"/>
          <w:trHeight w:val="160"/>
        </w:trPr>
        <w:tc>
          <w:tcPr>
            <w:tcW w:w="15367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262437" w:rsidRPr="006A67C3" w:rsidTr="00FE4319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262437" w:rsidRPr="006A67C3" w:rsidTr="00FE4319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«Свойства снега и льда»».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родителей с задачами проектной деятельности.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262437" w:rsidRPr="006A67C3" w:rsidTr="00FE4319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приглашения-листовки.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80208A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«Очистим участок от снега</w:t>
            </w:r>
            <w:r w:rsidR="00262437"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80208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родителей и детей к посильному участию </w:t>
            </w:r>
            <w:r w:rsidR="0080208A">
              <w:rPr>
                <w:rFonts w:ascii="Times New Roman" w:eastAsia="Calibri" w:hAnsi="Times New Roman" w:cs="Times New Roman"/>
                <w:sz w:val="28"/>
                <w:szCs w:val="28"/>
              </w:rPr>
              <w:t>в уборке участка от снега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воспитатель.</w:t>
            </w:r>
          </w:p>
        </w:tc>
      </w:tr>
      <w:tr w:rsidR="00262437" w:rsidRPr="006A67C3" w:rsidTr="00FE4319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«Наоборот»,  «Назови 10 зимних слов»,  «Подбери признаки»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дидактическими играми, с которыми можно поиграть дома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437" w:rsidRPr="006A67C3" w:rsidRDefault="00262437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FC5FA4" w:rsidRPr="006A67C3" w:rsidTr="00FE4319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AD39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гостиная</w:t>
            </w:r>
          </w:p>
          <w:p w:rsidR="00FC5FA4" w:rsidRPr="006A67C3" w:rsidRDefault="00FC5FA4" w:rsidP="00AD39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AD39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FC5FA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A4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участию в музыкально-литературной гостиной «Зима»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воспитатель.</w:t>
            </w:r>
          </w:p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5FA4" w:rsidRPr="006A67C3" w:rsidTr="00A073C1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Default="00FC5FA4" w:rsidP="00AD39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A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FA4" w:rsidRPr="0080208A" w:rsidRDefault="00FC5FA4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80208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«Загадка без слов»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FA4" w:rsidRPr="0080208A" w:rsidRDefault="00FC5FA4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80208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мимику и движения.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A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Февраль</w:t>
      </w:r>
    </w:p>
    <w:tbl>
      <w:tblPr>
        <w:tblW w:w="1515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18"/>
        <w:gridCol w:w="4169"/>
        <w:gridCol w:w="2331"/>
        <w:gridCol w:w="5539"/>
        <w:gridCol w:w="2493"/>
      </w:tblGrid>
      <w:tr w:rsidR="006A67C3" w:rsidRPr="006A67C3" w:rsidTr="00FE4319">
        <w:trPr>
          <w:trHeight w:val="325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FC5FA4" w:rsidRPr="006A67C3" w:rsidTr="000C4B30">
        <w:trPr>
          <w:trHeight w:val="158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A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FA4" w:rsidRPr="00FC5FA4" w:rsidRDefault="00FC5FA4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FC5FA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«Если бы…»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FA4" w:rsidRPr="00FC5FA4" w:rsidRDefault="00FC5FA4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FC5FA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воображение, мимику и движения.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FA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</w:t>
            </w:r>
          </w:p>
        </w:tc>
      </w:tr>
      <w:tr w:rsidR="00FC5FA4" w:rsidRPr="006A67C3" w:rsidTr="00FE4319">
        <w:trPr>
          <w:trHeight w:val="159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совместной стенгазеты.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«Наши папы - Защитники Отечества».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родителей к совместному творчеству. Формирование у детей уважительного отношения к Армии.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FC5FA4" w:rsidRPr="006A67C3" w:rsidTr="00FC5FA4">
        <w:trPr>
          <w:trHeight w:val="96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FC5FA4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«Будем в армии служить»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совместному участию в развлечении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5FA4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Март</w:t>
      </w:r>
    </w:p>
    <w:tbl>
      <w:tblPr>
        <w:tblW w:w="1521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21"/>
        <w:gridCol w:w="3905"/>
        <w:gridCol w:w="3445"/>
        <w:gridCol w:w="4208"/>
        <w:gridCol w:w="3031"/>
      </w:tblGrid>
      <w:tr w:rsidR="006A67C3" w:rsidRPr="006A67C3" w:rsidTr="00FE4319">
        <w:trPr>
          <w:trHeight w:val="32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B16C53">
        <w:trPr>
          <w:trHeight w:val="40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B16C5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 выставки детских рисунков.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любимой мамочки».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взаимодействия детей и педагогов. Привлечение внимания родителей к творчеству детей.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B16C5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дети, </w:t>
            </w:r>
          </w:p>
        </w:tc>
      </w:tr>
      <w:tr w:rsidR="006A67C3" w:rsidRPr="006A67C3" w:rsidTr="003D3F18">
        <w:trPr>
          <w:trHeight w:val="1265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B16C5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«Муха-Цокотуха</w:t>
            </w:r>
            <w:proofErr w:type="gramStart"/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отрывок из детской оперы)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67C3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взаимодействия детей и педагогов.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музыкальный руководитель, дети, родители.</w:t>
            </w:r>
          </w:p>
        </w:tc>
      </w:tr>
      <w:tr w:rsidR="003D3F18" w:rsidRPr="006A67C3" w:rsidTr="00593CFB">
        <w:trPr>
          <w:trHeight w:val="2221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B16C5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«Скульптор»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воображение, мимику и движения.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  <w:proofErr w:type="gramStart"/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Апрель</w:t>
      </w:r>
    </w:p>
    <w:tbl>
      <w:tblPr>
        <w:tblW w:w="1512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3113"/>
        <w:gridCol w:w="4192"/>
        <w:gridCol w:w="4416"/>
        <w:gridCol w:w="2782"/>
      </w:tblGrid>
      <w:tr w:rsidR="006A67C3" w:rsidRPr="006A67C3" w:rsidTr="00FE4319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67C3" w:rsidRPr="006A67C3" w:rsidTr="00FE4319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 добрых дел.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«Скворечник своими руками».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внимания родителей к мероприятиям творческого характера для объединения усилий семей в сохранении животного мира планеты.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A67C3" w:rsidRPr="006A67C3" w:rsidTr="00FE4319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совместного альбома.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«Всё  о космосе».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привлекать родителей к совместной деятельности по изготовлению дидактических  пособий.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3D3F18" w:rsidRPr="006A67C3" w:rsidTr="00C25394">
        <w:trPr>
          <w:trHeight w:val="12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«Вышивка»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Тренировать согласованность жестов и воображение.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3D3F18" w:rsidRPr="006A67C3" w:rsidTr="00FE4319">
        <w:trPr>
          <w:trHeight w:val="136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«Ребёнок на дороге».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3D3F18" w:rsidRPr="006A67C3" w:rsidTr="00FE4319">
        <w:trPr>
          <w:trHeight w:val="106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субботника на участке детского сада.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«Чтобы садик был чистым».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совместной трудовой деятельности детей и родителей.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3D3F18" w:rsidRPr="006A67C3" w:rsidTr="00FE4319">
        <w:trPr>
          <w:trHeight w:val="106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гостиная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участию в музыкально-литературной гостиной «Весна»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b/>
          <w:bCs/>
          <w:sz w:val="28"/>
          <w:szCs w:val="28"/>
        </w:rPr>
        <w:t>Май</w:t>
      </w:r>
    </w:p>
    <w:tbl>
      <w:tblPr>
        <w:tblW w:w="15116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8"/>
        <w:gridCol w:w="3271"/>
        <w:gridCol w:w="4111"/>
        <w:gridCol w:w="4252"/>
        <w:gridCol w:w="2977"/>
      </w:tblGrid>
      <w:tr w:rsidR="006A67C3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7C3" w:rsidRPr="006A67C3" w:rsidRDefault="006A67C3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3D3F18" w:rsidRPr="006A67C3" w:rsidTr="00B00DC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F1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  «Играем дома»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«Я умею»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3F18" w:rsidRPr="003D3F18" w:rsidRDefault="003D3F18" w:rsidP="00AD3983">
            <w:pP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3D3F1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Развивать память и чувство правды.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B16C5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старший воспитатель, </w:t>
            </w:r>
          </w:p>
        </w:tc>
      </w:tr>
      <w:tr w:rsidR="003D3F18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совместной стенгазеты.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«9 Мая – Праздник Победы».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Укреплять дружеские взаимоотношения в группе. Воспитывать у детей родителей уважение к славным историческим традициям своей Родины.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3D3F18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««Этот День Победы».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Демонстрация творческих 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способностей детей. Развитие эмоционально-насыщенного взаимодействия родителей,  детей, педагогов ДОУ.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родители, дети, музыкальный руководитель.</w:t>
            </w:r>
          </w:p>
        </w:tc>
      </w:tr>
      <w:tr w:rsidR="003D3F18" w:rsidRPr="006A67C3" w:rsidTr="00FE4319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свидания,  детский сад!»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содружества в детско-взрослом коллективе, создание благоприятной психологической атмосферы праздника.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воспитатели, дети, сотрудники ДОУ, музыкальный руководитель, старший воспитатель, Зав. дет садом.</w:t>
            </w:r>
          </w:p>
        </w:tc>
      </w:tr>
      <w:tr w:rsidR="003D3F18" w:rsidRPr="006A67C3" w:rsidTr="00FE4319">
        <w:trPr>
          <w:trHeight w:val="1027"/>
        </w:trPr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совместной стенгазеты.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«Наши любимые выпускники».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совместному созданию с детьми стенгазеты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18" w:rsidRPr="006A67C3" w:rsidRDefault="003D3F18" w:rsidP="006A67C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7C3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</w:tbl>
    <w:p w:rsidR="006A67C3" w:rsidRPr="006A67C3" w:rsidRDefault="006A67C3" w:rsidP="006A67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Ожидаемые результаты программы</w:t>
      </w:r>
    </w:p>
    <w:p w:rsidR="006A67C3" w:rsidRPr="006A67C3" w:rsidRDefault="006A67C3" w:rsidP="006A67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У родителей проявится осознанное отношение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ребёнка).</w:t>
      </w:r>
    </w:p>
    <w:p w:rsidR="006A67C3" w:rsidRPr="006A67C3" w:rsidRDefault="006A67C3" w:rsidP="006A67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7C3">
        <w:rPr>
          <w:rFonts w:ascii="Times New Roman" w:eastAsia="Calibri" w:hAnsi="Times New Roman" w:cs="Times New Roman"/>
          <w:sz w:val="28"/>
          <w:szCs w:val="28"/>
        </w:rPr>
        <w:t>Сформируются теплые, дружеские взаимоотношения между детьми, педагогами, родителями.</w:t>
      </w:r>
    </w:p>
    <w:p w:rsidR="006A67C3" w:rsidRPr="006A67C3" w:rsidRDefault="006A67C3" w:rsidP="006A67C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6A67C3" w:rsidRPr="006A67C3" w:rsidSect="00153900">
          <w:pgSz w:w="16840" w:h="11910" w:orient="landscape"/>
          <w:pgMar w:top="1340" w:right="1040" w:bottom="440" w:left="280" w:header="720" w:footer="720" w:gutter="0"/>
          <w:cols w:space="720"/>
          <w:docGrid w:linePitch="299"/>
        </w:sectPr>
      </w:pPr>
      <w:r w:rsidRPr="006A67C3">
        <w:rPr>
          <w:rFonts w:ascii="Times New Roman" w:eastAsia="Calibri" w:hAnsi="Times New Roman" w:cs="Times New Roman"/>
          <w:sz w:val="28"/>
          <w:szCs w:val="28"/>
        </w:rPr>
        <w:t>Повысится уровень психолого-педагогических знаний род</w:t>
      </w:r>
      <w:r w:rsidR="00B16C53">
        <w:rPr>
          <w:rFonts w:ascii="Times New Roman" w:eastAsia="Calibri" w:hAnsi="Times New Roman" w:cs="Times New Roman"/>
          <w:sz w:val="28"/>
          <w:szCs w:val="28"/>
        </w:rPr>
        <w:t xml:space="preserve">ителей, </w:t>
      </w:r>
      <w:proofErr w:type="gramStart"/>
      <w:r w:rsidR="00B16C53">
        <w:rPr>
          <w:rFonts w:ascii="Times New Roman" w:eastAsia="Calibri" w:hAnsi="Times New Roman" w:cs="Times New Roman"/>
          <w:sz w:val="28"/>
          <w:szCs w:val="28"/>
        </w:rPr>
        <w:t>родительская</w:t>
      </w:r>
      <w:proofErr w:type="gramEnd"/>
      <w:r w:rsidR="00B16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6C53">
        <w:rPr>
          <w:rFonts w:ascii="Times New Roman" w:eastAsia="Calibri" w:hAnsi="Times New Roman" w:cs="Times New Roman"/>
          <w:sz w:val="28"/>
          <w:szCs w:val="28"/>
        </w:rPr>
        <w:t>компетенци</w:t>
      </w:r>
      <w:proofErr w:type="spellEnd"/>
    </w:p>
    <w:p w:rsidR="006A67C3" w:rsidRPr="006A67C3" w:rsidRDefault="006A67C3" w:rsidP="006A67C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6A67C3" w:rsidRPr="006A67C3" w:rsidRDefault="006A67C3" w:rsidP="006A67C3">
      <w:pPr>
        <w:spacing w:after="160" w:line="259" w:lineRule="auto"/>
        <w:rPr>
          <w:rFonts w:ascii="Calibri" w:eastAsia="Calibri" w:hAnsi="Calibri" w:cs="Times New Roman"/>
        </w:rPr>
      </w:pPr>
    </w:p>
    <w:p w:rsidR="0043311A" w:rsidRDefault="0043311A"/>
    <w:sectPr w:rsidR="0043311A" w:rsidSect="006A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5B" w:rsidRDefault="00597D5B" w:rsidP="005614AD">
      <w:pPr>
        <w:spacing w:after="0" w:line="240" w:lineRule="auto"/>
      </w:pPr>
      <w:r>
        <w:separator/>
      </w:r>
    </w:p>
  </w:endnote>
  <w:endnote w:type="continuationSeparator" w:id="0">
    <w:p w:rsidR="00597D5B" w:rsidRDefault="00597D5B" w:rsidP="0056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98312"/>
      <w:docPartObj>
        <w:docPartGallery w:val="Page Numbers (Bottom of Page)"/>
        <w:docPartUnique/>
      </w:docPartObj>
    </w:sdtPr>
    <w:sdtContent>
      <w:p w:rsidR="005614AD" w:rsidRDefault="005614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A0">
          <w:rPr>
            <w:noProof/>
          </w:rPr>
          <w:t>17</w:t>
        </w:r>
        <w:r>
          <w:fldChar w:fldCharType="end"/>
        </w:r>
      </w:p>
    </w:sdtContent>
  </w:sdt>
  <w:p w:rsidR="005614AD" w:rsidRDefault="005614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5B" w:rsidRDefault="00597D5B" w:rsidP="005614AD">
      <w:pPr>
        <w:spacing w:after="0" w:line="240" w:lineRule="auto"/>
      </w:pPr>
      <w:r>
        <w:separator/>
      </w:r>
    </w:p>
  </w:footnote>
  <w:footnote w:type="continuationSeparator" w:id="0">
    <w:p w:rsidR="00597D5B" w:rsidRDefault="00597D5B" w:rsidP="0056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B87"/>
    <w:multiLevelType w:val="multilevel"/>
    <w:tmpl w:val="42E26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340F"/>
    <w:multiLevelType w:val="hybridMultilevel"/>
    <w:tmpl w:val="C998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6C26"/>
    <w:multiLevelType w:val="multilevel"/>
    <w:tmpl w:val="9F3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E7E8F"/>
    <w:multiLevelType w:val="multilevel"/>
    <w:tmpl w:val="E9F0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11B30"/>
    <w:multiLevelType w:val="multilevel"/>
    <w:tmpl w:val="76225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E147B"/>
    <w:multiLevelType w:val="hybridMultilevel"/>
    <w:tmpl w:val="EBD4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4075"/>
    <w:multiLevelType w:val="multilevel"/>
    <w:tmpl w:val="29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C4"/>
    <w:rsid w:val="00042B4D"/>
    <w:rsid w:val="00262437"/>
    <w:rsid w:val="00270E47"/>
    <w:rsid w:val="003D3F18"/>
    <w:rsid w:val="0043311A"/>
    <w:rsid w:val="004908B5"/>
    <w:rsid w:val="0051372E"/>
    <w:rsid w:val="005614AD"/>
    <w:rsid w:val="00597D5B"/>
    <w:rsid w:val="006A67C3"/>
    <w:rsid w:val="0080208A"/>
    <w:rsid w:val="00A84A77"/>
    <w:rsid w:val="00AC1CA0"/>
    <w:rsid w:val="00AC76C4"/>
    <w:rsid w:val="00B16C53"/>
    <w:rsid w:val="00DF4550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AD"/>
  </w:style>
  <w:style w:type="paragraph" w:styleId="a9">
    <w:name w:val="footer"/>
    <w:basedOn w:val="a"/>
    <w:link w:val="aa"/>
    <w:uiPriority w:val="99"/>
    <w:unhideWhenUsed/>
    <w:rsid w:val="0056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AD"/>
  </w:style>
  <w:style w:type="paragraph" w:styleId="a9">
    <w:name w:val="footer"/>
    <w:basedOn w:val="a"/>
    <w:link w:val="aa"/>
    <w:uiPriority w:val="99"/>
    <w:unhideWhenUsed/>
    <w:rsid w:val="0056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77C2-2B70-4829-A0FA-AFFBE72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2022-08-11T17:28:00Z</cp:lastPrinted>
  <dcterms:created xsi:type="dcterms:W3CDTF">2022-08-07T16:47:00Z</dcterms:created>
  <dcterms:modified xsi:type="dcterms:W3CDTF">2022-08-11T17:29:00Z</dcterms:modified>
</cp:coreProperties>
</file>